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tblLook w:val="04A0" w:firstRow="1" w:lastRow="0" w:firstColumn="1" w:lastColumn="0" w:noHBand="0" w:noVBand="1"/>
      </w:tblPr>
      <w:tblGrid>
        <w:gridCol w:w="2376"/>
        <w:gridCol w:w="7512"/>
      </w:tblGrid>
      <w:tr w:rsidR="008C1C24" w:rsidRPr="000B09FC" w:rsidTr="003F7AC6">
        <w:tc>
          <w:tcPr>
            <w:tcW w:w="2376" w:type="dxa"/>
            <w:shd w:val="clear" w:color="auto" w:fill="auto"/>
          </w:tcPr>
          <w:p w:rsidR="008C1C24" w:rsidRPr="00F81A82" w:rsidRDefault="008C1C24" w:rsidP="003F7AC6">
            <w:pPr>
              <w:suppressAutoHyphens/>
              <w:spacing w:before="60" w:after="60"/>
              <w:jc w:val="both"/>
              <w:rPr>
                <w:spacing w:val="-2"/>
                <w:szCs w:val="22"/>
                <w:lang w:val="es-CL"/>
              </w:rPr>
            </w:pPr>
          </w:p>
        </w:tc>
        <w:tc>
          <w:tcPr>
            <w:tcW w:w="7512" w:type="dxa"/>
            <w:shd w:val="clear" w:color="auto" w:fill="auto"/>
          </w:tcPr>
          <w:p w:rsidR="008C1C24" w:rsidRPr="00F81A82" w:rsidRDefault="00AB0A05" w:rsidP="003F7AC6">
            <w:pPr>
              <w:suppressAutoHyphens/>
              <w:spacing w:before="60" w:after="60"/>
              <w:jc w:val="both"/>
              <w:rPr>
                <w:spacing w:val="-2"/>
                <w:szCs w:val="22"/>
                <w:lang w:val="es-CL"/>
              </w:rPr>
            </w:pPr>
            <w:r>
              <w:rPr>
                <w:noProof/>
                <w:snapToGrid/>
                <w:lang w:val="es-CL" w:eastAsia="es-CL"/>
              </w:rPr>
              <w:drawing>
                <wp:anchor distT="0" distB="0" distL="114300" distR="114300" simplePos="0" relativeHeight="251667456" behindDoc="0" locked="0" layoutInCell="1" allowOverlap="1" wp14:anchorId="43E8EC98" wp14:editId="59C967FF">
                  <wp:simplePos x="0" y="0"/>
                  <wp:positionH relativeFrom="column">
                    <wp:posOffset>3687445</wp:posOffset>
                  </wp:positionH>
                  <wp:positionV relativeFrom="paragraph">
                    <wp:posOffset>-384101</wp:posOffset>
                  </wp:positionV>
                  <wp:extent cx="1061720" cy="1020445"/>
                  <wp:effectExtent l="0" t="0" r="5080" b="825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172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1D7A" w:rsidRPr="000B09FC" w:rsidTr="003F7AC6">
        <w:tc>
          <w:tcPr>
            <w:tcW w:w="2376" w:type="dxa"/>
            <w:shd w:val="clear" w:color="auto" w:fill="auto"/>
          </w:tcPr>
          <w:p w:rsidR="00811D7A" w:rsidRDefault="00811D7A" w:rsidP="003F7AC6">
            <w:pPr>
              <w:suppressAutoHyphens/>
              <w:spacing w:before="60" w:after="60"/>
              <w:jc w:val="both"/>
              <w:rPr>
                <w:spacing w:val="-2"/>
                <w:szCs w:val="22"/>
                <w:lang w:val="es-CL"/>
              </w:rPr>
            </w:pPr>
            <w:r>
              <w:rPr>
                <w:spacing w:val="-2"/>
                <w:szCs w:val="22"/>
                <w:lang w:val="es-CL"/>
              </w:rPr>
              <w:t>R.U.N.</w:t>
            </w:r>
          </w:p>
        </w:tc>
        <w:tc>
          <w:tcPr>
            <w:tcW w:w="7512" w:type="dxa"/>
            <w:shd w:val="clear" w:color="auto" w:fill="auto"/>
          </w:tcPr>
          <w:p w:rsidR="00811D7A" w:rsidRDefault="00811D7A" w:rsidP="003F7AC6">
            <w:pPr>
              <w:suppressAutoHyphens/>
              <w:spacing w:before="60" w:after="60"/>
              <w:jc w:val="both"/>
              <w:rPr>
                <w:noProof/>
                <w:snapToGrid/>
                <w:lang w:val="es-CL" w:eastAsia="es-CL"/>
              </w:rPr>
            </w:pPr>
            <w:r>
              <w:rPr>
                <w:spacing w:val="-2"/>
                <w:szCs w:val="22"/>
                <w:lang w:val="es-CL"/>
              </w:rPr>
              <w:t>6.816.419-2</w:t>
            </w:r>
          </w:p>
        </w:tc>
      </w:tr>
      <w:tr w:rsidR="008C1C24" w:rsidRPr="000B09FC" w:rsidTr="003F7AC6">
        <w:tc>
          <w:tcPr>
            <w:tcW w:w="2376" w:type="dxa"/>
            <w:shd w:val="clear" w:color="auto" w:fill="auto"/>
          </w:tcPr>
          <w:p w:rsidR="008C1C24" w:rsidRPr="00F81A82" w:rsidRDefault="008C1C24" w:rsidP="003F7AC6">
            <w:pPr>
              <w:suppressAutoHyphens/>
              <w:spacing w:before="60" w:after="60"/>
              <w:jc w:val="both"/>
              <w:rPr>
                <w:spacing w:val="-2"/>
                <w:szCs w:val="22"/>
                <w:lang w:val="es-CL"/>
              </w:rPr>
            </w:pPr>
            <w:r>
              <w:rPr>
                <w:spacing w:val="-2"/>
                <w:szCs w:val="22"/>
                <w:lang w:val="es-CL"/>
              </w:rPr>
              <w:t>Fecha Nacimiento</w:t>
            </w:r>
          </w:p>
        </w:tc>
        <w:tc>
          <w:tcPr>
            <w:tcW w:w="7512" w:type="dxa"/>
            <w:shd w:val="clear" w:color="auto" w:fill="auto"/>
          </w:tcPr>
          <w:p w:rsidR="008C1C24" w:rsidRPr="00F81A82" w:rsidRDefault="008C1C24" w:rsidP="00F92326">
            <w:pPr>
              <w:suppressAutoHyphens/>
              <w:spacing w:before="60" w:after="60"/>
              <w:jc w:val="both"/>
              <w:rPr>
                <w:spacing w:val="-2"/>
                <w:szCs w:val="22"/>
                <w:lang w:val="es-CL"/>
              </w:rPr>
            </w:pPr>
            <w:r>
              <w:rPr>
                <w:spacing w:val="-2"/>
                <w:szCs w:val="22"/>
                <w:lang w:val="es-CL"/>
              </w:rPr>
              <w:t>28 Julio 1955</w:t>
            </w:r>
          </w:p>
        </w:tc>
      </w:tr>
      <w:tr w:rsidR="008C1C24" w:rsidRPr="000B09FC" w:rsidTr="003F7AC6">
        <w:tc>
          <w:tcPr>
            <w:tcW w:w="2376" w:type="dxa"/>
            <w:shd w:val="clear" w:color="auto" w:fill="auto"/>
          </w:tcPr>
          <w:p w:rsidR="008C1C24" w:rsidRPr="00F81A82" w:rsidRDefault="008C1C24" w:rsidP="008C1C24">
            <w:pPr>
              <w:suppressAutoHyphens/>
              <w:spacing w:before="60" w:after="60"/>
              <w:jc w:val="both"/>
              <w:rPr>
                <w:spacing w:val="-2"/>
                <w:szCs w:val="22"/>
                <w:lang w:val="es-CL"/>
              </w:rPr>
            </w:pPr>
            <w:r>
              <w:rPr>
                <w:spacing w:val="-2"/>
                <w:szCs w:val="22"/>
                <w:lang w:val="es-CL"/>
              </w:rPr>
              <w:t>Estado Civil</w:t>
            </w:r>
          </w:p>
        </w:tc>
        <w:tc>
          <w:tcPr>
            <w:tcW w:w="7512" w:type="dxa"/>
            <w:shd w:val="clear" w:color="auto" w:fill="auto"/>
          </w:tcPr>
          <w:p w:rsidR="008C1C24" w:rsidRPr="00F81A82" w:rsidRDefault="008C1C24" w:rsidP="003F7AC6">
            <w:pPr>
              <w:suppressAutoHyphens/>
              <w:spacing w:before="60" w:after="60"/>
              <w:jc w:val="both"/>
              <w:rPr>
                <w:spacing w:val="-2"/>
                <w:szCs w:val="22"/>
                <w:lang w:val="es-CL"/>
              </w:rPr>
            </w:pPr>
            <w:r>
              <w:rPr>
                <w:spacing w:val="-2"/>
                <w:szCs w:val="22"/>
                <w:lang w:val="es-CL"/>
              </w:rPr>
              <w:t>Casado</w:t>
            </w:r>
          </w:p>
        </w:tc>
      </w:tr>
      <w:tr w:rsidR="008C1C24" w:rsidRPr="000B09FC" w:rsidTr="003F7AC6">
        <w:tc>
          <w:tcPr>
            <w:tcW w:w="2376" w:type="dxa"/>
            <w:shd w:val="clear" w:color="auto" w:fill="auto"/>
          </w:tcPr>
          <w:p w:rsidR="008C1C24" w:rsidRPr="00F81A82" w:rsidRDefault="008C1C24" w:rsidP="003F7AC6">
            <w:pPr>
              <w:suppressAutoHyphens/>
              <w:spacing w:before="60" w:after="60"/>
              <w:jc w:val="both"/>
              <w:rPr>
                <w:spacing w:val="-2"/>
                <w:szCs w:val="22"/>
                <w:lang w:val="es-CL"/>
              </w:rPr>
            </w:pPr>
            <w:r w:rsidRPr="00F81A82">
              <w:rPr>
                <w:spacing w:val="-2"/>
                <w:szCs w:val="22"/>
                <w:lang w:val="es-CL"/>
              </w:rPr>
              <w:t>Teléfono</w:t>
            </w:r>
            <w:r>
              <w:rPr>
                <w:spacing w:val="-2"/>
                <w:szCs w:val="22"/>
                <w:lang w:val="es-CL"/>
              </w:rPr>
              <w:t>s</w:t>
            </w:r>
            <w:r w:rsidRPr="00F81A82">
              <w:rPr>
                <w:spacing w:val="-2"/>
                <w:szCs w:val="22"/>
                <w:lang w:val="es-CL"/>
              </w:rPr>
              <w:t xml:space="preserve"> </w:t>
            </w:r>
          </w:p>
        </w:tc>
        <w:tc>
          <w:tcPr>
            <w:tcW w:w="7512" w:type="dxa"/>
            <w:shd w:val="clear" w:color="auto" w:fill="auto"/>
          </w:tcPr>
          <w:p w:rsidR="008C1C24" w:rsidRPr="00F81A82" w:rsidRDefault="008C1C24" w:rsidP="003F7AC6">
            <w:pPr>
              <w:suppressAutoHyphens/>
              <w:spacing w:before="60" w:after="60"/>
              <w:jc w:val="both"/>
              <w:rPr>
                <w:spacing w:val="-2"/>
                <w:szCs w:val="22"/>
                <w:lang w:val="es-CL"/>
              </w:rPr>
            </w:pPr>
            <w:r>
              <w:rPr>
                <w:spacing w:val="-2"/>
                <w:szCs w:val="22"/>
                <w:lang w:val="es-CL"/>
              </w:rPr>
              <w:t>Fijo +</w:t>
            </w:r>
            <w:r w:rsidRPr="00F81A82">
              <w:rPr>
                <w:spacing w:val="-2"/>
                <w:szCs w:val="22"/>
                <w:lang w:val="es-CL"/>
              </w:rPr>
              <w:t>56 2 2273 3926</w:t>
            </w:r>
            <w:r>
              <w:rPr>
                <w:spacing w:val="-2"/>
                <w:szCs w:val="22"/>
                <w:lang w:val="es-CL"/>
              </w:rPr>
              <w:t xml:space="preserve"> / Móvil +</w:t>
            </w:r>
            <w:r w:rsidRPr="00F81A82">
              <w:rPr>
                <w:spacing w:val="-2"/>
                <w:szCs w:val="22"/>
                <w:lang w:val="es-CL"/>
              </w:rPr>
              <w:t>56 9 9870 062</w:t>
            </w:r>
            <w:r>
              <w:rPr>
                <w:spacing w:val="-2"/>
                <w:szCs w:val="22"/>
                <w:lang w:val="es-CL"/>
              </w:rPr>
              <w:t>8</w:t>
            </w:r>
          </w:p>
        </w:tc>
      </w:tr>
      <w:tr w:rsidR="008C1C24" w:rsidRPr="000B09FC" w:rsidTr="003F7AC6">
        <w:tc>
          <w:tcPr>
            <w:tcW w:w="2376" w:type="dxa"/>
            <w:shd w:val="clear" w:color="auto" w:fill="auto"/>
          </w:tcPr>
          <w:p w:rsidR="008C1C24" w:rsidRPr="00F81A82" w:rsidRDefault="008C1C24" w:rsidP="003F7AC6">
            <w:pPr>
              <w:suppressAutoHyphens/>
              <w:spacing w:before="60" w:after="60"/>
              <w:jc w:val="both"/>
              <w:rPr>
                <w:spacing w:val="-2"/>
                <w:szCs w:val="22"/>
                <w:lang w:val="es-CL"/>
              </w:rPr>
            </w:pPr>
            <w:r w:rsidRPr="00F81A82">
              <w:rPr>
                <w:spacing w:val="-2"/>
                <w:szCs w:val="22"/>
                <w:lang w:val="es-CL"/>
              </w:rPr>
              <w:t>Domicilio</w:t>
            </w:r>
          </w:p>
        </w:tc>
        <w:tc>
          <w:tcPr>
            <w:tcW w:w="7512" w:type="dxa"/>
            <w:shd w:val="clear" w:color="auto" w:fill="auto"/>
          </w:tcPr>
          <w:p w:rsidR="008C1C24" w:rsidRPr="00F81A82" w:rsidRDefault="008C1C24" w:rsidP="003F7AC6">
            <w:pPr>
              <w:suppressAutoHyphens/>
              <w:spacing w:before="60" w:after="60"/>
              <w:jc w:val="both"/>
              <w:rPr>
                <w:spacing w:val="-2"/>
                <w:szCs w:val="22"/>
                <w:lang w:val="es-CL"/>
              </w:rPr>
            </w:pPr>
            <w:r w:rsidRPr="00F92326">
              <w:rPr>
                <w:spacing w:val="-2"/>
                <w:szCs w:val="22"/>
                <w:lang w:val="es-CL"/>
              </w:rPr>
              <w:t xml:space="preserve">Valenzuela </w:t>
            </w:r>
            <w:proofErr w:type="spellStart"/>
            <w:r w:rsidRPr="00F92326">
              <w:rPr>
                <w:spacing w:val="-2"/>
                <w:szCs w:val="22"/>
                <w:lang w:val="es-CL"/>
              </w:rPr>
              <w:t>Puelma</w:t>
            </w:r>
            <w:proofErr w:type="spellEnd"/>
            <w:r w:rsidRPr="00F92326">
              <w:rPr>
                <w:spacing w:val="-2"/>
                <w:szCs w:val="22"/>
                <w:lang w:val="es-CL"/>
              </w:rPr>
              <w:t xml:space="preserve"> 8021, La Reina 7850000</w:t>
            </w:r>
          </w:p>
        </w:tc>
      </w:tr>
      <w:tr w:rsidR="008C1C24" w:rsidRPr="000B09FC" w:rsidTr="003F7AC6">
        <w:tc>
          <w:tcPr>
            <w:tcW w:w="2376" w:type="dxa"/>
            <w:shd w:val="clear" w:color="auto" w:fill="auto"/>
          </w:tcPr>
          <w:p w:rsidR="008C1C24" w:rsidRPr="00F81A82" w:rsidRDefault="008C1C24" w:rsidP="003F7AC6">
            <w:pPr>
              <w:suppressAutoHyphens/>
              <w:spacing w:before="60" w:after="60"/>
              <w:jc w:val="both"/>
              <w:rPr>
                <w:spacing w:val="-2"/>
                <w:szCs w:val="22"/>
                <w:lang w:val="es-CL"/>
              </w:rPr>
            </w:pPr>
            <w:r w:rsidRPr="00F81A82">
              <w:rPr>
                <w:spacing w:val="-2"/>
                <w:szCs w:val="22"/>
                <w:lang w:val="es-CL"/>
              </w:rPr>
              <w:t>Email Personal</w:t>
            </w:r>
          </w:p>
        </w:tc>
        <w:tc>
          <w:tcPr>
            <w:tcW w:w="7512" w:type="dxa"/>
            <w:shd w:val="clear" w:color="auto" w:fill="auto"/>
          </w:tcPr>
          <w:p w:rsidR="008C1C24" w:rsidRPr="00F81A82" w:rsidRDefault="003107C1" w:rsidP="003F7AC6">
            <w:pPr>
              <w:suppressAutoHyphens/>
              <w:spacing w:before="60" w:after="60"/>
              <w:jc w:val="both"/>
              <w:rPr>
                <w:spacing w:val="-2"/>
                <w:szCs w:val="22"/>
                <w:lang w:val="es-CL"/>
              </w:rPr>
            </w:pPr>
            <w:hyperlink r:id="rId10" w:history="1">
              <w:r w:rsidR="008C1C24" w:rsidRPr="00F81A82">
                <w:rPr>
                  <w:rStyle w:val="Hipervnculo"/>
                  <w:spacing w:val="-2"/>
                  <w:szCs w:val="22"/>
                  <w:lang w:val="es-CL"/>
                </w:rPr>
                <w:t>rodrigo.millan@mi.cl</w:t>
              </w:r>
            </w:hyperlink>
          </w:p>
        </w:tc>
      </w:tr>
      <w:tr w:rsidR="00811D7A" w:rsidRPr="000B09FC" w:rsidTr="003F7AC6">
        <w:tc>
          <w:tcPr>
            <w:tcW w:w="2376" w:type="dxa"/>
            <w:shd w:val="clear" w:color="auto" w:fill="auto"/>
          </w:tcPr>
          <w:p w:rsidR="00811D7A" w:rsidRPr="00F81A82" w:rsidRDefault="00811D7A" w:rsidP="003F7AC6">
            <w:pPr>
              <w:suppressAutoHyphens/>
              <w:spacing w:before="60" w:after="60"/>
              <w:jc w:val="both"/>
              <w:rPr>
                <w:spacing w:val="-2"/>
                <w:szCs w:val="22"/>
                <w:lang w:val="es-CL"/>
              </w:rPr>
            </w:pPr>
          </w:p>
        </w:tc>
        <w:tc>
          <w:tcPr>
            <w:tcW w:w="7512" w:type="dxa"/>
            <w:shd w:val="clear" w:color="auto" w:fill="auto"/>
          </w:tcPr>
          <w:p w:rsidR="00811D7A" w:rsidRDefault="00811D7A" w:rsidP="003F7AC6">
            <w:pPr>
              <w:suppressAutoHyphens/>
              <w:spacing w:before="60" w:after="60"/>
              <w:jc w:val="both"/>
            </w:pPr>
          </w:p>
        </w:tc>
      </w:tr>
      <w:tr w:rsidR="008C1C24" w:rsidTr="003F7AC6">
        <w:tc>
          <w:tcPr>
            <w:tcW w:w="9888" w:type="dxa"/>
            <w:gridSpan w:val="2"/>
            <w:tcBorders>
              <w:bottom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b/>
                <w:spacing w:val="-2"/>
                <w:szCs w:val="22"/>
                <w:lang w:val="es-CL"/>
              </w:rPr>
              <w:t>Antecedentes Académicos</w:t>
            </w:r>
          </w:p>
        </w:tc>
      </w:tr>
      <w:tr w:rsidR="008C1C24" w:rsidTr="003F7AC6">
        <w:tc>
          <w:tcPr>
            <w:tcW w:w="2376" w:type="dxa"/>
            <w:tcBorders>
              <w:top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spacing w:val="-2"/>
                <w:szCs w:val="22"/>
                <w:lang w:val="es-CL"/>
              </w:rPr>
              <w:t>Enseñanza Media</w:t>
            </w:r>
          </w:p>
        </w:tc>
        <w:tc>
          <w:tcPr>
            <w:tcW w:w="7512" w:type="dxa"/>
            <w:tcBorders>
              <w:top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spacing w:val="-2"/>
                <w:szCs w:val="22"/>
                <w:lang w:val="es-CL"/>
              </w:rPr>
              <w:t>Colegio San Ignacio El Bosque</w:t>
            </w:r>
          </w:p>
        </w:tc>
      </w:tr>
      <w:tr w:rsidR="008C1C24" w:rsidTr="003F7AC6">
        <w:tc>
          <w:tcPr>
            <w:tcW w:w="2376" w:type="dxa"/>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spacing w:val="-2"/>
                <w:szCs w:val="22"/>
                <w:lang w:val="es-CL"/>
              </w:rPr>
              <w:t>Estudios Universitarios</w:t>
            </w:r>
          </w:p>
        </w:tc>
        <w:tc>
          <w:tcPr>
            <w:tcW w:w="7512" w:type="dxa"/>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jc w:val="both"/>
              <w:rPr>
                <w:spacing w:val="-2"/>
                <w:szCs w:val="22"/>
                <w:lang w:val="es-CL"/>
              </w:rPr>
            </w:pPr>
            <w:r w:rsidRPr="00F81A82">
              <w:rPr>
                <w:spacing w:val="-2"/>
                <w:szCs w:val="22"/>
                <w:lang w:val="es-CL"/>
              </w:rPr>
              <w:t>U</w:t>
            </w:r>
            <w:r>
              <w:rPr>
                <w:spacing w:val="-2"/>
                <w:szCs w:val="22"/>
                <w:lang w:val="es-CL"/>
              </w:rPr>
              <w:t>niversidad de Santiago de Chile</w:t>
            </w:r>
          </w:p>
          <w:p w:rsidR="008C1C24" w:rsidRPr="00F01290" w:rsidRDefault="008C1C24" w:rsidP="00F01290">
            <w:pPr>
              <w:pStyle w:val="DefaultText"/>
              <w:numPr>
                <w:ilvl w:val="0"/>
                <w:numId w:val="12"/>
              </w:numPr>
              <w:tabs>
                <w:tab w:val="left" w:pos="432"/>
              </w:tabs>
              <w:rPr>
                <w:sz w:val="22"/>
                <w:szCs w:val="22"/>
              </w:rPr>
            </w:pPr>
            <w:proofErr w:type="spellStart"/>
            <w:r w:rsidRPr="00F01290">
              <w:rPr>
                <w:sz w:val="22"/>
                <w:szCs w:val="22"/>
              </w:rPr>
              <w:t>Ingeniero</w:t>
            </w:r>
            <w:proofErr w:type="spellEnd"/>
            <w:r w:rsidRPr="00F01290">
              <w:rPr>
                <w:sz w:val="22"/>
                <w:szCs w:val="22"/>
              </w:rPr>
              <w:t xml:space="preserve"> </w:t>
            </w:r>
            <w:proofErr w:type="spellStart"/>
            <w:r w:rsidRPr="00F01290">
              <w:rPr>
                <w:sz w:val="22"/>
                <w:szCs w:val="22"/>
              </w:rPr>
              <w:t>Mecánico</w:t>
            </w:r>
            <w:proofErr w:type="spellEnd"/>
            <w:r w:rsidRPr="00F01290">
              <w:rPr>
                <w:sz w:val="22"/>
                <w:szCs w:val="22"/>
              </w:rPr>
              <w:t>. (</w:t>
            </w:r>
            <w:r>
              <w:rPr>
                <w:sz w:val="22"/>
                <w:szCs w:val="22"/>
              </w:rPr>
              <w:t xml:space="preserve"> egreso</w:t>
            </w:r>
            <w:r w:rsidRPr="00F01290">
              <w:rPr>
                <w:sz w:val="22"/>
                <w:szCs w:val="22"/>
              </w:rPr>
              <w:t>1979</w:t>
            </w:r>
            <w:r w:rsidR="00520EF2">
              <w:rPr>
                <w:sz w:val="22"/>
                <w:szCs w:val="22"/>
              </w:rPr>
              <w:t>/ tit 1983</w:t>
            </w:r>
            <w:r w:rsidRPr="00F01290">
              <w:rPr>
                <w:sz w:val="22"/>
                <w:szCs w:val="22"/>
              </w:rPr>
              <w:t>)</w:t>
            </w:r>
            <w:r w:rsidRPr="00F01290">
              <w:rPr>
                <w:sz w:val="22"/>
                <w:szCs w:val="22"/>
              </w:rPr>
              <w:tab/>
            </w:r>
          </w:p>
          <w:p w:rsidR="008C1C24" w:rsidRPr="00F81A82" w:rsidRDefault="008C1C24" w:rsidP="001D1EDC">
            <w:pPr>
              <w:pStyle w:val="DefaultText"/>
              <w:numPr>
                <w:ilvl w:val="0"/>
                <w:numId w:val="12"/>
              </w:numPr>
              <w:tabs>
                <w:tab w:val="left" w:pos="432"/>
              </w:tabs>
              <w:rPr>
                <w:spacing w:val="-2"/>
                <w:szCs w:val="22"/>
                <w:lang w:val="es-CL"/>
              </w:rPr>
            </w:pPr>
            <w:r w:rsidRPr="00520EF2">
              <w:rPr>
                <w:sz w:val="22"/>
                <w:szCs w:val="22"/>
                <w:lang w:val="es-CL"/>
              </w:rPr>
              <w:t>Ingeniero Civil Industrial. (egreso 1995</w:t>
            </w:r>
            <w:r w:rsidR="00520EF2" w:rsidRPr="00520EF2">
              <w:rPr>
                <w:sz w:val="22"/>
                <w:szCs w:val="22"/>
                <w:lang w:val="es-CL"/>
              </w:rPr>
              <w:t xml:space="preserve">/ </w:t>
            </w:r>
            <w:proofErr w:type="spellStart"/>
            <w:r w:rsidR="00520EF2" w:rsidRPr="00520EF2">
              <w:rPr>
                <w:sz w:val="22"/>
                <w:szCs w:val="22"/>
                <w:lang w:val="es-CL"/>
              </w:rPr>
              <w:t>tit</w:t>
            </w:r>
            <w:proofErr w:type="spellEnd"/>
            <w:r w:rsidR="00520EF2" w:rsidRPr="00520EF2">
              <w:rPr>
                <w:sz w:val="22"/>
                <w:szCs w:val="22"/>
                <w:lang w:val="es-CL"/>
              </w:rPr>
              <w:t xml:space="preserve"> 1999</w:t>
            </w:r>
            <w:r w:rsidRPr="00520EF2">
              <w:rPr>
                <w:sz w:val="22"/>
                <w:szCs w:val="22"/>
                <w:lang w:val="es-CL"/>
              </w:rPr>
              <w:t>)</w:t>
            </w:r>
          </w:p>
        </w:tc>
      </w:tr>
      <w:tr w:rsidR="008C1C24" w:rsidTr="003F7AC6">
        <w:tc>
          <w:tcPr>
            <w:tcW w:w="2376" w:type="dxa"/>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p>
        </w:tc>
        <w:tc>
          <w:tcPr>
            <w:tcW w:w="7512" w:type="dxa"/>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jc w:val="both"/>
              <w:rPr>
                <w:spacing w:val="-2"/>
                <w:szCs w:val="22"/>
                <w:lang w:val="es-CL"/>
              </w:rPr>
            </w:pPr>
            <w:r w:rsidRPr="00F81A82">
              <w:rPr>
                <w:spacing w:val="-2"/>
                <w:szCs w:val="22"/>
                <w:lang w:val="es-CL"/>
              </w:rPr>
              <w:t>Universidad Adolfo Ibáñez</w:t>
            </w:r>
            <w:r w:rsidRPr="00F81A82">
              <w:rPr>
                <w:spacing w:val="-2"/>
                <w:szCs w:val="22"/>
                <w:lang w:val="es-CL"/>
              </w:rPr>
              <w:tab/>
            </w:r>
          </w:p>
          <w:p w:rsidR="008C1C24" w:rsidRPr="00811D7A" w:rsidRDefault="008C1C24" w:rsidP="00F01290">
            <w:pPr>
              <w:pStyle w:val="DefaultText"/>
              <w:numPr>
                <w:ilvl w:val="0"/>
                <w:numId w:val="12"/>
              </w:numPr>
              <w:tabs>
                <w:tab w:val="left" w:pos="432"/>
              </w:tabs>
              <w:rPr>
                <w:spacing w:val="-2"/>
                <w:szCs w:val="22"/>
                <w:lang w:val="es-CL"/>
              </w:rPr>
            </w:pPr>
            <w:r w:rsidRPr="00485030">
              <w:rPr>
                <w:sz w:val="22"/>
                <w:szCs w:val="22"/>
                <w:lang w:val="es-CL"/>
              </w:rPr>
              <w:t>Diplomado en Administración de Negocios (2012)</w:t>
            </w:r>
          </w:p>
          <w:p w:rsidR="00811D7A" w:rsidRPr="00F81A82" w:rsidRDefault="00811D7A" w:rsidP="00811D7A">
            <w:pPr>
              <w:pStyle w:val="DefaultText"/>
              <w:tabs>
                <w:tab w:val="left" w:pos="432"/>
              </w:tabs>
              <w:rPr>
                <w:spacing w:val="-2"/>
                <w:szCs w:val="22"/>
                <w:lang w:val="es-CL"/>
              </w:rPr>
            </w:pPr>
          </w:p>
        </w:tc>
      </w:tr>
      <w:tr w:rsidR="008C1C24" w:rsidTr="003F7AC6">
        <w:tc>
          <w:tcPr>
            <w:tcW w:w="2376" w:type="dxa"/>
            <w:tcBorders>
              <w:bottom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b/>
                <w:spacing w:val="-2"/>
                <w:szCs w:val="22"/>
                <w:lang w:val="es-CL"/>
              </w:rPr>
              <w:t>Idiomas</w:t>
            </w:r>
          </w:p>
        </w:tc>
        <w:tc>
          <w:tcPr>
            <w:tcW w:w="7512" w:type="dxa"/>
            <w:tcBorders>
              <w:bottom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p>
        </w:tc>
      </w:tr>
      <w:tr w:rsidR="008C1C24" w:rsidTr="00811D7A">
        <w:tc>
          <w:tcPr>
            <w:tcW w:w="2376" w:type="dxa"/>
            <w:tcBorders>
              <w:top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p>
        </w:tc>
        <w:tc>
          <w:tcPr>
            <w:tcW w:w="7512" w:type="dxa"/>
            <w:tcBorders>
              <w:top w:val="single" w:sz="4" w:space="0" w:color="auto"/>
            </w:tcBorders>
            <w:shd w:val="clear" w:color="auto" w:fill="auto"/>
          </w:tcPr>
          <w:p w:rsidR="008C1C24" w:rsidRPr="00F81A82" w:rsidRDefault="008C1C24" w:rsidP="003F591B">
            <w:pPr>
              <w:tabs>
                <w:tab w:val="left" w:pos="0"/>
                <w:tab w:val="left" w:pos="360"/>
                <w:tab w:val="left" w:pos="3120"/>
                <w:tab w:val="left" w:pos="3720"/>
                <w:tab w:val="left" w:pos="4320"/>
              </w:tabs>
              <w:suppressAutoHyphens/>
              <w:spacing w:before="60" w:after="60"/>
              <w:jc w:val="both"/>
              <w:rPr>
                <w:spacing w:val="-2"/>
                <w:szCs w:val="22"/>
                <w:lang w:val="es-CL"/>
              </w:rPr>
            </w:pPr>
            <w:r w:rsidRPr="00F81A82">
              <w:rPr>
                <w:spacing w:val="-2"/>
                <w:szCs w:val="22"/>
                <w:lang w:val="es-CL"/>
              </w:rPr>
              <w:t>Español</w:t>
            </w:r>
            <w:r w:rsidRPr="00F81A82">
              <w:rPr>
                <w:spacing w:val="-2"/>
                <w:szCs w:val="22"/>
                <w:lang w:val="es-CL"/>
              </w:rPr>
              <w:tab/>
              <w:t>lengua materna</w:t>
            </w:r>
            <w:r w:rsidRPr="00F81A82">
              <w:rPr>
                <w:spacing w:val="-2"/>
                <w:szCs w:val="22"/>
                <w:lang w:val="es-CL"/>
              </w:rPr>
              <w:tab/>
            </w:r>
            <w:r w:rsidRPr="00F81A82">
              <w:rPr>
                <w:spacing w:val="-2"/>
                <w:szCs w:val="22"/>
                <w:lang w:val="es-CL"/>
              </w:rPr>
              <w:br/>
              <w:t>Inglés</w:t>
            </w:r>
            <w:r w:rsidRPr="00F81A82">
              <w:rPr>
                <w:spacing w:val="-2"/>
                <w:szCs w:val="22"/>
                <w:lang w:val="es-CL"/>
              </w:rPr>
              <w:tab/>
            </w:r>
            <w:r w:rsidR="003F591B">
              <w:rPr>
                <w:spacing w:val="-2"/>
                <w:szCs w:val="22"/>
                <w:lang w:val="es-CL"/>
              </w:rPr>
              <w:t>avanzado</w:t>
            </w:r>
          </w:p>
        </w:tc>
      </w:tr>
      <w:tr w:rsidR="00811D7A" w:rsidTr="00811D7A">
        <w:tc>
          <w:tcPr>
            <w:tcW w:w="2376" w:type="dxa"/>
            <w:shd w:val="clear" w:color="auto" w:fill="auto"/>
          </w:tcPr>
          <w:p w:rsidR="00811D7A" w:rsidRPr="00F81A82" w:rsidRDefault="00811D7A" w:rsidP="003F7AC6">
            <w:pPr>
              <w:tabs>
                <w:tab w:val="left" w:pos="0"/>
                <w:tab w:val="left" w:pos="360"/>
                <w:tab w:val="left" w:pos="3120"/>
                <w:tab w:val="left" w:pos="3720"/>
                <w:tab w:val="left" w:pos="4320"/>
              </w:tabs>
              <w:suppressAutoHyphens/>
              <w:spacing w:before="60" w:after="60"/>
              <w:jc w:val="both"/>
              <w:rPr>
                <w:spacing w:val="-2"/>
                <w:szCs w:val="22"/>
                <w:lang w:val="es-CL"/>
              </w:rPr>
            </w:pPr>
          </w:p>
        </w:tc>
        <w:tc>
          <w:tcPr>
            <w:tcW w:w="7512" w:type="dxa"/>
            <w:shd w:val="clear" w:color="auto" w:fill="auto"/>
          </w:tcPr>
          <w:p w:rsidR="00811D7A" w:rsidRPr="00F81A82" w:rsidRDefault="00811D7A" w:rsidP="003F7AC6">
            <w:pPr>
              <w:tabs>
                <w:tab w:val="left" w:pos="0"/>
                <w:tab w:val="left" w:pos="360"/>
                <w:tab w:val="left" w:pos="3120"/>
                <w:tab w:val="left" w:pos="3720"/>
                <w:tab w:val="left" w:pos="4320"/>
              </w:tabs>
              <w:suppressAutoHyphens/>
              <w:spacing w:before="60" w:after="60"/>
              <w:jc w:val="both"/>
              <w:rPr>
                <w:spacing w:val="-2"/>
                <w:szCs w:val="22"/>
                <w:lang w:val="es-CL"/>
              </w:rPr>
            </w:pPr>
          </w:p>
        </w:tc>
      </w:tr>
      <w:tr w:rsidR="009539DB" w:rsidTr="003F0BE7">
        <w:tc>
          <w:tcPr>
            <w:tcW w:w="9888" w:type="dxa"/>
            <w:gridSpan w:val="2"/>
            <w:tcBorders>
              <w:bottom w:val="single" w:sz="4" w:space="0" w:color="auto"/>
            </w:tcBorders>
            <w:shd w:val="clear" w:color="auto" w:fill="auto"/>
          </w:tcPr>
          <w:p w:rsidR="009539DB" w:rsidRPr="00F81A82" w:rsidRDefault="009539DB" w:rsidP="003F7AC6">
            <w:pPr>
              <w:tabs>
                <w:tab w:val="left" w:pos="0"/>
                <w:tab w:val="left" w:pos="360"/>
                <w:tab w:val="left" w:pos="3120"/>
                <w:tab w:val="left" w:pos="3720"/>
                <w:tab w:val="left" w:pos="4320"/>
              </w:tabs>
              <w:suppressAutoHyphens/>
              <w:spacing w:before="60" w:after="60"/>
              <w:jc w:val="both"/>
              <w:rPr>
                <w:spacing w:val="-2"/>
                <w:szCs w:val="22"/>
                <w:lang w:val="es-CL"/>
              </w:rPr>
            </w:pPr>
            <w:r w:rsidRPr="00F81A82">
              <w:rPr>
                <w:b/>
                <w:spacing w:val="-2"/>
                <w:szCs w:val="22"/>
                <w:lang w:val="es-CL"/>
              </w:rPr>
              <w:t>Experiencia Profesional</w:t>
            </w:r>
          </w:p>
        </w:tc>
      </w:tr>
      <w:tr w:rsidR="008C1C24" w:rsidTr="003F7AC6">
        <w:tc>
          <w:tcPr>
            <w:tcW w:w="2376" w:type="dxa"/>
            <w:tcBorders>
              <w:top w:val="single" w:sz="4" w:space="0" w:color="auto"/>
            </w:tcBorders>
            <w:shd w:val="clear" w:color="auto" w:fill="auto"/>
          </w:tcPr>
          <w:p w:rsidR="008C1C24" w:rsidRPr="00F81A82" w:rsidRDefault="008C1C24" w:rsidP="003F7AC6">
            <w:pPr>
              <w:tabs>
                <w:tab w:val="left" w:pos="0"/>
                <w:tab w:val="left" w:pos="360"/>
                <w:tab w:val="left" w:pos="3120"/>
                <w:tab w:val="left" w:pos="3720"/>
                <w:tab w:val="left" w:pos="4320"/>
              </w:tabs>
              <w:suppressAutoHyphens/>
              <w:spacing w:before="60" w:after="60"/>
              <w:jc w:val="both"/>
              <w:rPr>
                <w:spacing w:val="-2"/>
                <w:szCs w:val="22"/>
                <w:lang w:val="es-CL"/>
              </w:rPr>
            </w:pPr>
          </w:p>
        </w:tc>
        <w:tc>
          <w:tcPr>
            <w:tcW w:w="7512" w:type="dxa"/>
            <w:tcBorders>
              <w:top w:val="single" w:sz="4" w:space="0" w:color="auto"/>
            </w:tcBorders>
            <w:shd w:val="clear" w:color="auto" w:fill="auto"/>
          </w:tcPr>
          <w:p w:rsidR="008C1C24" w:rsidRPr="00F81A82" w:rsidRDefault="008C1C24" w:rsidP="00D2548D">
            <w:pPr>
              <w:tabs>
                <w:tab w:val="left" w:pos="0"/>
                <w:tab w:val="left" w:pos="360"/>
                <w:tab w:val="left" w:pos="3120"/>
                <w:tab w:val="left" w:pos="3720"/>
                <w:tab w:val="left" w:pos="4320"/>
              </w:tabs>
              <w:suppressAutoHyphens/>
              <w:spacing w:before="60" w:after="60"/>
              <w:jc w:val="both"/>
              <w:rPr>
                <w:spacing w:val="-2"/>
                <w:szCs w:val="22"/>
                <w:lang w:val="es-CL"/>
              </w:rPr>
            </w:pPr>
            <w:r w:rsidRPr="00F81A82">
              <w:rPr>
                <w:spacing w:val="-2"/>
                <w:szCs w:val="22"/>
                <w:lang w:val="es-CL"/>
              </w:rPr>
              <w:t xml:space="preserve">Sólida experiencia </w:t>
            </w:r>
            <w:r>
              <w:rPr>
                <w:spacing w:val="-2"/>
                <w:szCs w:val="22"/>
                <w:lang w:val="es-CL"/>
              </w:rPr>
              <w:t xml:space="preserve">en </w:t>
            </w:r>
            <w:r w:rsidR="00D2548D">
              <w:rPr>
                <w:spacing w:val="-2"/>
                <w:szCs w:val="22"/>
                <w:lang w:val="es-CL"/>
              </w:rPr>
              <w:t xml:space="preserve">gestión y </w:t>
            </w:r>
            <w:r>
              <w:rPr>
                <w:spacing w:val="-2"/>
                <w:szCs w:val="22"/>
                <w:lang w:val="es-CL"/>
              </w:rPr>
              <w:t xml:space="preserve">desarrollo de </w:t>
            </w:r>
            <w:r w:rsidR="00D2548D">
              <w:rPr>
                <w:spacing w:val="-2"/>
                <w:szCs w:val="22"/>
                <w:lang w:val="es-CL"/>
              </w:rPr>
              <w:t>proyectos</w:t>
            </w:r>
            <w:r>
              <w:rPr>
                <w:spacing w:val="-2"/>
                <w:szCs w:val="22"/>
                <w:lang w:val="es-CL"/>
              </w:rPr>
              <w:t xml:space="preserve"> </w:t>
            </w:r>
            <w:r w:rsidRPr="00F81A82">
              <w:rPr>
                <w:spacing w:val="-2"/>
                <w:szCs w:val="22"/>
                <w:lang w:val="es-CL"/>
              </w:rPr>
              <w:t xml:space="preserve">multidisciplinarios, desde la formulación conceptual hasta la puesta en marcha, incluyendo estimaciones de costos y las evaluaciones técnico-económicas, ingeniería básica e ingeniería de detalle, así como construcción, montaje, puesta en servicio, entrega y pruebas de funcionamiento. Relevante participación en gestión de ingeniería para el desarrollo de grandes proyectos </w:t>
            </w:r>
            <w:r w:rsidR="00D2548D">
              <w:rPr>
                <w:spacing w:val="-2"/>
                <w:szCs w:val="22"/>
                <w:lang w:val="es-CL"/>
              </w:rPr>
              <w:t>de</w:t>
            </w:r>
            <w:r w:rsidRPr="00F81A82">
              <w:rPr>
                <w:spacing w:val="-2"/>
                <w:szCs w:val="22"/>
                <w:lang w:val="es-CL"/>
              </w:rPr>
              <w:t xml:space="preserve"> plantas químicas, celulosa y papel, plantas de energía y plantas de procesamiento de minerales.</w:t>
            </w:r>
          </w:p>
        </w:tc>
      </w:tr>
    </w:tbl>
    <w:p w:rsidR="00364298" w:rsidRPr="00D2548D" w:rsidRDefault="00364298" w:rsidP="00364298">
      <w:pPr>
        <w:tabs>
          <w:tab w:val="left" w:pos="0"/>
          <w:tab w:val="left" w:pos="3686"/>
          <w:tab w:val="left" w:pos="3720"/>
          <w:tab w:val="left" w:pos="5103"/>
        </w:tabs>
        <w:suppressAutoHyphens/>
        <w:jc w:val="both"/>
        <w:rPr>
          <w:spacing w:val="-2"/>
          <w:szCs w:val="22"/>
        </w:rPr>
      </w:pPr>
    </w:p>
    <w:p w:rsidR="00364298" w:rsidRPr="00955E6E" w:rsidRDefault="00364298" w:rsidP="00364298">
      <w:pPr>
        <w:pBdr>
          <w:bottom w:val="single" w:sz="4" w:space="1" w:color="auto"/>
        </w:pBdr>
        <w:tabs>
          <w:tab w:val="left" w:pos="0"/>
          <w:tab w:val="left" w:pos="3686"/>
          <w:tab w:val="left" w:pos="3720"/>
          <w:tab w:val="left" w:pos="5103"/>
        </w:tabs>
        <w:suppressAutoHyphens/>
        <w:jc w:val="both"/>
        <w:rPr>
          <w:b/>
          <w:spacing w:val="-2"/>
          <w:szCs w:val="22"/>
          <w:lang w:val="es-CL"/>
        </w:rPr>
      </w:pPr>
      <w:r w:rsidRPr="00955E6E">
        <w:rPr>
          <w:b/>
          <w:spacing w:val="-2"/>
          <w:szCs w:val="22"/>
          <w:lang w:val="es-CL"/>
        </w:rPr>
        <w:t>Desarrollo Profesional</w:t>
      </w:r>
    </w:p>
    <w:tbl>
      <w:tblPr>
        <w:tblW w:w="10031" w:type="dxa"/>
        <w:tblLayout w:type="fixed"/>
        <w:tblLook w:val="0000" w:firstRow="0" w:lastRow="0" w:firstColumn="0" w:lastColumn="0" w:noHBand="0" w:noVBand="0"/>
      </w:tblPr>
      <w:tblGrid>
        <w:gridCol w:w="2518"/>
        <w:gridCol w:w="7513"/>
      </w:tblGrid>
      <w:tr w:rsidR="00364298" w:rsidRPr="00614E7A" w:rsidTr="004E3B1F">
        <w:trPr>
          <w:cantSplit/>
        </w:trPr>
        <w:tc>
          <w:tcPr>
            <w:tcW w:w="2518" w:type="dxa"/>
          </w:tcPr>
          <w:p w:rsidR="00364298" w:rsidRPr="00614E7A" w:rsidRDefault="00364298" w:rsidP="00E249CF">
            <w:pPr>
              <w:widowControl/>
              <w:spacing w:before="60" w:after="60"/>
              <w:rPr>
                <w:bCs/>
                <w:snapToGrid/>
                <w:szCs w:val="22"/>
                <w:lang w:val="es-CL" w:eastAsia="en-US"/>
              </w:rPr>
            </w:pPr>
            <w:r w:rsidRPr="00614E7A">
              <w:rPr>
                <w:bCs/>
                <w:snapToGrid/>
                <w:szCs w:val="22"/>
                <w:lang w:val="es-CL" w:eastAsia="en-US"/>
              </w:rPr>
              <w:t>2011 - 201</w:t>
            </w:r>
            <w:r w:rsidR="00E249CF">
              <w:rPr>
                <w:bCs/>
                <w:snapToGrid/>
                <w:szCs w:val="22"/>
                <w:lang w:val="es-CL" w:eastAsia="en-US"/>
              </w:rPr>
              <w:t>5</w:t>
            </w:r>
          </w:p>
        </w:tc>
        <w:tc>
          <w:tcPr>
            <w:tcW w:w="7513" w:type="dxa"/>
            <w:vAlign w:val="center"/>
          </w:tcPr>
          <w:p w:rsidR="00364298" w:rsidRPr="00614E7A" w:rsidRDefault="00994EF8" w:rsidP="004E3B1F">
            <w:pPr>
              <w:widowControl/>
              <w:spacing w:before="60" w:after="60"/>
              <w:ind w:left="-108"/>
              <w:rPr>
                <w:bCs/>
                <w:snapToGrid/>
                <w:szCs w:val="22"/>
                <w:lang w:val="es-CL" w:eastAsia="en-US"/>
              </w:rPr>
            </w:pPr>
            <w:r>
              <w:rPr>
                <w:bCs/>
                <w:snapToGrid/>
                <w:szCs w:val="22"/>
                <w:lang w:val="es-CL" w:eastAsia="en-US"/>
              </w:rPr>
              <w:t xml:space="preserve">Jefe </w:t>
            </w:r>
            <w:r w:rsidR="00621ECB">
              <w:rPr>
                <w:bCs/>
                <w:snapToGrid/>
                <w:szCs w:val="22"/>
                <w:lang w:val="es-CL" w:eastAsia="en-US"/>
              </w:rPr>
              <w:t xml:space="preserve">de </w:t>
            </w:r>
            <w:r>
              <w:rPr>
                <w:bCs/>
                <w:snapToGrid/>
                <w:szCs w:val="22"/>
                <w:lang w:val="es-CL" w:eastAsia="en-US"/>
              </w:rPr>
              <w:t>Ingeniería</w:t>
            </w:r>
            <w:r w:rsidR="00364298" w:rsidRPr="00614E7A">
              <w:rPr>
                <w:bCs/>
                <w:snapToGrid/>
                <w:szCs w:val="22"/>
                <w:lang w:val="es-CL" w:eastAsia="en-US"/>
              </w:rPr>
              <w:t xml:space="preserve"> Mecánica y Cañerías. Outotec Chile S.A.</w:t>
            </w:r>
          </w:p>
        </w:tc>
      </w:tr>
      <w:tr w:rsidR="00364298" w:rsidRPr="00614E7A" w:rsidTr="004E3B1F">
        <w:trPr>
          <w:cantSplit/>
        </w:trPr>
        <w:tc>
          <w:tcPr>
            <w:tcW w:w="2518" w:type="dxa"/>
          </w:tcPr>
          <w:p w:rsidR="00364298" w:rsidRPr="00614E7A" w:rsidRDefault="00364298" w:rsidP="003F7AC6">
            <w:pPr>
              <w:widowControl/>
              <w:spacing w:before="60" w:after="60"/>
              <w:rPr>
                <w:bCs/>
                <w:snapToGrid/>
                <w:szCs w:val="22"/>
                <w:lang w:val="es-CL" w:eastAsia="en-US"/>
              </w:rPr>
            </w:pPr>
            <w:r w:rsidRPr="00614E7A">
              <w:rPr>
                <w:bCs/>
                <w:snapToGrid/>
                <w:szCs w:val="22"/>
                <w:lang w:val="es-CL" w:eastAsia="en-US"/>
              </w:rPr>
              <w:t>2010</w:t>
            </w:r>
          </w:p>
        </w:tc>
        <w:tc>
          <w:tcPr>
            <w:tcW w:w="7513" w:type="dxa"/>
            <w:vAlign w:val="center"/>
          </w:tcPr>
          <w:p w:rsidR="00364298" w:rsidRPr="00614E7A" w:rsidRDefault="00364298" w:rsidP="004E3B1F">
            <w:pPr>
              <w:widowControl/>
              <w:spacing w:before="60" w:after="60"/>
              <w:ind w:left="-108"/>
              <w:rPr>
                <w:bCs/>
                <w:snapToGrid/>
                <w:szCs w:val="22"/>
                <w:lang w:val="es-CL" w:eastAsia="en-US"/>
              </w:rPr>
            </w:pPr>
            <w:r>
              <w:rPr>
                <w:bCs/>
                <w:snapToGrid/>
                <w:szCs w:val="22"/>
                <w:lang w:val="es-CL" w:eastAsia="en-US"/>
              </w:rPr>
              <w:t>Gerente de Proyectos</w:t>
            </w:r>
            <w:r w:rsidRPr="00614E7A">
              <w:rPr>
                <w:bCs/>
                <w:snapToGrid/>
                <w:szCs w:val="22"/>
                <w:lang w:val="es-CL" w:eastAsia="en-US"/>
              </w:rPr>
              <w:t xml:space="preserve">. Blue Oil Chile S.A. </w:t>
            </w:r>
          </w:p>
        </w:tc>
      </w:tr>
      <w:tr w:rsidR="00364298" w:rsidRPr="00E95840" w:rsidTr="004E3B1F">
        <w:trPr>
          <w:cantSplit/>
        </w:trPr>
        <w:tc>
          <w:tcPr>
            <w:tcW w:w="2518" w:type="dxa"/>
          </w:tcPr>
          <w:p w:rsidR="00364298" w:rsidRPr="00614E7A" w:rsidRDefault="00364298" w:rsidP="003F7AC6">
            <w:pPr>
              <w:widowControl/>
              <w:spacing w:before="60" w:after="60"/>
              <w:rPr>
                <w:bCs/>
                <w:snapToGrid/>
                <w:szCs w:val="22"/>
                <w:lang w:val="es-CL" w:eastAsia="en-US"/>
              </w:rPr>
            </w:pPr>
            <w:r w:rsidRPr="00614E7A">
              <w:rPr>
                <w:bCs/>
                <w:snapToGrid/>
                <w:szCs w:val="22"/>
                <w:lang w:val="es-CL" w:eastAsia="en-US"/>
              </w:rPr>
              <w:t>1997 - 2009</w:t>
            </w:r>
          </w:p>
        </w:tc>
        <w:tc>
          <w:tcPr>
            <w:tcW w:w="7513" w:type="dxa"/>
            <w:vAlign w:val="center"/>
          </w:tcPr>
          <w:p w:rsidR="00364298" w:rsidRPr="005A2B0A" w:rsidRDefault="00364298" w:rsidP="00181D72">
            <w:pPr>
              <w:widowControl/>
              <w:spacing w:before="60" w:after="60"/>
              <w:ind w:left="-108"/>
              <w:rPr>
                <w:bCs/>
                <w:snapToGrid/>
                <w:szCs w:val="22"/>
                <w:lang w:val="es-CL" w:eastAsia="en-US"/>
              </w:rPr>
            </w:pPr>
            <w:r w:rsidRPr="00E95840">
              <w:rPr>
                <w:bCs/>
                <w:snapToGrid/>
                <w:szCs w:val="22"/>
                <w:lang w:val="es-CL" w:eastAsia="en-US"/>
              </w:rPr>
              <w:t xml:space="preserve">Ingeniero de Proyectos – Jefe de Proyectos- </w:t>
            </w:r>
            <w:r>
              <w:rPr>
                <w:bCs/>
                <w:snapToGrid/>
                <w:szCs w:val="22"/>
                <w:lang w:val="es-CL" w:eastAsia="en-US"/>
              </w:rPr>
              <w:t>Líder de Área</w:t>
            </w:r>
            <w:r w:rsidRPr="00E95840">
              <w:rPr>
                <w:bCs/>
                <w:snapToGrid/>
                <w:szCs w:val="22"/>
                <w:lang w:val="es-CL" w:eastAsia="en-US"/>
              </w:rPr>
              <w:t>- Proces</w:t>
            </w:r>
            <w:r>
              <w:rPr>
                <w:bCs/>
                <w:snapToGrid/>
                <w:szCs w:val="22"/>
                <w:lang w:val="es-CL" w:eastAsia="en-US"/>
              </w:rPr>
              <w:t>os</w:t>
            </w:r>
            <w:r w:rsidRPr="00E95840">
              <w:rPr>
                <w:bCs/>
                <w:snapToGrid/>
                <w:szCs w:val="22"/>
                <w:lang w:val="es-CL" w:eastAsia="en-US"/>
              </w:rPr>
              <w:t xml:space="preserve">, </w:t>
            </w:r>
            <w:r w:rsidR="00181D72">
              <w:rPr>
                <w:bCs/>
                <w:snapToGrid/>
                <w:szCs w:val="22"/>
                <w:lang w:val="es-CL" w:eastAsia="en-US"/>
              </w:rPr>
              <w:t>Mecánica</w:t>
            </w:r>
            <w:r w:rsidRPr="00E95840">
              <w:rPr>
                <w:bCs/>
                <w:snapToGrid/>
                <w:szCs w:val="22"/>
                <w:lang w:val="es-CL" w:eastAsia="en-US"/>
              </w:rPr>
              <w:t xml:space="preserve"> </w:t>
            </w:r>
            <w:r>
              <w:rPr>
                <w:bCs/>
                <w:snapToGrid/>
                <w:szCs w:val="22"/>
                <w:lang w:val="es-CL" w:eastAsia="en-US"/>
              </w:rPr>
              <w:t>y</w:t>
            </w:r>
            <w:r w:rsidR="00181D72">
              <w:rPr>
                <w:bCs/>
                <w:snapToGrid/>
                <w:szCs w:val="22"/>
                <w:lang w:val="es-CL" w:eastAsia="en-US"/>
              </w:rPr>
              <w:t xml:space="preserve"> Cañerías</w:t>
            </w:r>
            <w:r w:rsidRPr="00E95840">
              <w:rPr>
                <w:bCs/>
                <w:snapToGrid/>
                <w:szCs w:val="22"/>
                <w:lang w:val="es-CL" w:eastAsia="en-US"/>
              </w:rPr>
              <w:t xml:space="preserve">. </w:t>
            </w:r>
            <w:proofErr w:type="spellStart"/>
            <w:r w:rsidRPr="005A2B0A">
              <w:rPr>
                <w:bCs/>
                <w:snapToGrid/>
                <w:szCs w:val="22"/>
                <w:lang w:val="es-CL" w:eastAsia="en-US"/>
              </w:rPr>
              <w:t>Cade-Idepe</w:t>
            </w:r>
            <w:proofErr w:type="spellEnd"/>
          </w:p>
        </w:tc>
      </w:tr>
      <w:tr w:rsidR="00364298" w:rsidRPr="00E95840" w:rsidTr="004E3B1F">
        <w:trPr>
          <w:cantSplit/>
        </w:trPr>
        <w:tc>
          <w:tcPr>
            <w:tcW w:w="2518" w:type="dxa"/>
          </w:tcPr>
          <w:p w:rsidR="00364298" w:rsidRPr="005A2B0A" w:rsidRDefault="00364298" w:rsidP="003F7AC6">
            <w:pPr>
              <w:widowControl/>
              <w:spacing w:before="60" w:after="60"/>
              <w:rPr>
                <w:bCs/>
                <w:snapToGrid/>
                <w:szCs w:val="22"/>
                <w:lang w:val="es-CL" w:eastAsia="en-US"/>
              </w:rPr>
            </w:pPr>
            <w:r w:rsidRPr="005A2B0A">
              <w:rPr>
                <w:bCs/>
                <w:snapToGrid/>
                <w:szCs w:val="22"/>
                <w:lang w:val="es-CL" w:eastAsia="en-US"/>
              </w:rPr>
              <w:t>1995 - 1996</w:t>
            </w:r>
          </w:p>
        </w:tc>
        <w:tc>
          <w:tcPr>
            <w:tcW w:w="7513" w:type="dxa"/>
            <w:vAlign w:val="center"/>
          </w:tcPr>
          <w:p w:rsidR="00364298" w:rsidRPr="00856718" w:rsidRDefault="00364298" w:rsidP="004E3B1F">
            <w:pPr>
              <w:widowControl/>
              <w:spacing w:before="60" w:after="60"/>
              <w:ind w:left="-108"/>
              <w:rPr>
                <w:bCs/>
                <w:snapToGrid/>
                <w:szCs w:val="22"/>
                <w:lang w:val="es-CL" w:eastAsia="en-US"/>
              </w:rPr>
            </w:pPr>
            <w:r w:rsidRPr="00856718">
              <w:rPr>
                <w:bCs/>
                <w:snapToGrid/>
                <w:szCs w:val="22"/>
                <w:lang w:val="es-CL" w:eastAsia="en-US"/>
              </w:rPr>
              <w:t>Jefe de Proyectos. Papeles Industriales S.A.</w:t>
            </w:r>
          </w:p>
        </w:tc>
      </w:tr>
      <w:tr w:rsidR="00364298" w:rsidRPr="00E95840" w:rsidTr="004E3B1F">
        <w:trPr>
          <w:cantSplit/>
        </w:trPr>
        <w:tc>
          <w:tcPr>
            <w:tcW w:w="2518" w:type="dxa"/>
          </w:tcPr>
          <w:p w:rsidR="00364298" w:rsidRPr="00614E7A" w:rsidRDefault="00364298" w:rsidP="003F7AC6">
            <w:pPr>
              <w:widowControl/>
              <w:spacing w:before="60" w:after="60"/>
              <w:rPr>
                <w:bCs/>
                <w:snapToGrid/>
                <w:szCs w:val="22"/>
                <w:lang w:val="en-US" w:eastAsia="en-US"/>
              </w:rPr>
            </w:pPr>
            <w:r w:rsidRPr="00614E7A">
              <w:rPr>
                <w:bCs/>
                <w:snapToGrid/>
                <w:szCs w:val="22"/>
                <w:lang w:val="en-US" w:eastAsia="en-US"/>
              </w:rPr>
              <w:t>1994 -1995</w:t>
            </w:r>
          </w:p>
        </w:tc>
        <w:tc>
          <w:tcPr>
            <w:tcW w:w="7513" w:type="dxa"/>
            <w:vAlign w:val="center"/>
          </w:tcPr>
          <w:p w:rsidR="00364298" w:rsidRPr="00E95840" w:rsidRDefault="00364298" w:rsidP="004E3B1F">
            <w:pPr>
              <w:widowControl/>
              <w:spacing w:before="60" w:after="60"/>
              <w:ind w:left="-108"/>
              <w:rPr>
                <w:bCs/>
                <w:snapToGrid/>
                <w:szCs w:val="22"/>
                <w:lang w:val="es-CL" w:eastAsia="en-US"/>
              </w:rPr>
            </w:pPr>
            <w:r w:rsidRPr="00E95840">
              <w:rPr>
                <w:bCs/>
                <w:snapToGrid/>
                <w:szCs w:val="22"/>
                <w:lang w:val="es-CL" w:eastAsia="en-US"/>
              </w:rPr>
              <w:t xml:space="preserve">Ingeniero Jefe de Área Montajes </w:t>
            </w:r>
            <w:proofErr w:type="spellStart"/>
            <w:r w:rsidRPr="00E95840">
              <w:rPr>
                <w:bCs/>
                <w:snapToGrid/>
                <w:szCs w:val="22"/>
                <w:lang w:val="es-CL" w:eastAsia="en-US"/>
              </w:rPr>
              <w:t>Tecsa</w:t>
            </w:r>
            <w:proofErr w:type="spellEnd"/>
            <w:r w:rsidRPr="00E95840">
              <w:rPr>
                <w:bCs/>
                <w:snapToGrid/>
                <w:szCs w:val="22"/>
                <w:lang w:val="es-CL" w:eastAsia="en-US"/>
              </w:rPr>
              <w:t xml:space="preserve">. </w:t>
            </w:r>
          </w:p>
        </w:tc>
      </w:tr>
      <w:tr w:rsidR="00364298" w:rsidRPr="00E95840" w:rsidTr="004E3B1F">
        <w:trPr>
          <w:cantSplit/>
        </w:trPr>
        <w:tc>
          <w:tcPr>
            <w:tcW w:w="2518" w:type="dxa"/>
          </w:tcPr>
          <w:p w:rsidR="00364298" w:rsidRPr="00614E7A" w:rsidRDefault="00364298" w:rsidP="003F7AC6">
            <w:pPr>
              <w:widowControl/>
              <w:spacing w:before="60" w:after="60"/>
              <w:rPr>
                <w:bCs/>
                <w:snapToGrid/>
                <w:szCs w:val="22"/>
                <w:lang w:val="en-US" w:eastAsia="en-US"/>
              </w:rPr>
            </w:pPr>
            <w:r w:rsidRPr="00614E7A">
              <w:rPr>
                <w:bCs/>
                <w:snapToGrid/>
                <w:szCs w:val="22"/>
                <w:lang w:val="en-US" w:eastAsia="en-US"/>
              </w:rPr>
              <w:t>1992 - 1994</w:t>
            </w:r>
          </w:p>
        </w:tc>
        <w:tc>
          <w:tcPr>
            <w:tcW w:w="7513" w:type="dxa"/>
            <w:vAlign w:val="center"/>
          </w:tcPr>
          <w:p w:rsidR="00364298" w:rsidRPr="00E95840" w:rsidRDefault="00364298" w:rsidP="004E3B1F">
            <w:pPr>
              <w:widowControl/>
              <w:spacing w:before="60" w:after="60"/>
              <w:ind w:left="-108"/>
              <w:rPr>
                <w:bCs/>
                <w:snapToGrid/>
                <w:szCs w:val="22"/>
                <w:lang w:val="es-CL" w:eastAsia="en-US"/>
              </w:rPr>
            </w:pPr>
            <w:r w:rsidRPr="00E95840">
              <w:rPr>
                <w:bCs/>
                <w:snapToGrid/>
                <w:szCs w:val="22"/>
                <w:lang w:val="es-CL" w:eastAsia="en-US"/>
              </w:rPr>
              <w:t>Ingeniero In</w:t>
            </w:r>
            <w:r>
              <w:rPr>
                <w:bCs/>
                <w:snapToGrid/>
                <w:szCs w:val="22"/>
                <w:lang w:val="es-CL" w:eastAsia="en-US"/>
              </w:rPr>
              <w:t>s</w:t>
            </w:r>
            <w:r w:rsidRPr="00E95840">
              <w:rPr>
                <w:bCs/>
                <w:snapToGrid/>
                <w:szCs w:val="22"/>
                <w:lang w:val="es-CL" w:eastAsia="en-US"/>
              </w:rPr>
              <w:t>pección Obras Papeles Industriales S.A.</w:t>
            </w:r>
          </w:p>
        </w:tc>
      </w:tr>
      <w:tr w:rsidR="00364298" w:rsidRPr="00E95840" w:rsidTr="004E3B1F">
        <w:trPr>
          <w:cantSplit/>
        </w:trPr>
        <w:tc>
          <w:tcPr>
            <w:tcW w:w="2518" w:type="dxa"/>
          </w:tcPr>
          <w:p w:rsidR="00364298" w:rsidRPr="00614E7A" w:rsidRDefault="00364298" w:rsidP="003F7AC6">
            <w:pPr>
              <w:widowControl/>
              <w:spacing w:before="60" w:after="60"/>
              <w:rPr>
                <w:bCs/>
                <w:snapToGrid/>
                <w:szCs w:val="22"/>
                <w:lang w:val="en-US" w:eastAsia="en-US"/>
              </w:rPr>
            </w:pPr>
            <w:r w:rsidRPr="00614E7A">
              <w:rPr>
                <w:bCs/>
                <w:snapToGrid/>
                <w:szCs w:val="22"/>
                <w:lang w:val="en-US" w:eastAsia="en-US"/>
              </w:rPr>
              <w:t>1991 - 1992</w:t>
            </w:r>
          </w:p>
        </w:tc>
        <w:tc>
          <w:tcPr>
            <w:tcW w:w="7513" w:type="dxa"/>
            <w:vAlign w:val="center"/>
          </w:tcPr>
          <w:p w:rsidR="00364298" w:rsidRPr="00E95840" w:rsidRDefault="00364298" w:rsidP="004E3B1F">
            <w:pPr>
              <w:widowControl/>
              <w:spacing w:before="60" w:after="60"/>
              <w:ind w:left="-108"/>
              <w:rPr>
                <w:bCs/>
                <w:snapToGrid/>
                <w:szCs w:val="22"/>
                <w:lang w:val="es-CL" w:eastAsia="en-US"/>
              </w:rPr>
            </w:pPr>
            <w:r w:rsidRPr="00E95840">
              <w:rPr>
                <w:bCs/>
                <w:snapToGrid/>
                <w:szCs w:val="22"/>
                <w:lang w:val="es-CL" w:eastAsia="en-US"/>
              </w:rPr>
              <w:t>Coordinado</w:t>
            </w:r>
            <w:r>
              <w:rPr>
                <w:bCs/>
                <w:snapToGrid/>
                <w:szCs w:val="22"/>
                <w:lang w:val="es-CL" w:eastAsia="en-US"/>
              </w:rPr>
              <w:t>r</w:t>
            </w:r>
            <w:r w:rsidRPr="00E95840">
              <w:rPr>
                <w:bCs/>
                <w:snapToGrid/>
                <w:szCs w:val="22"/>
                <w:lang w:val="es-CL" w:eastAsia="en-US"/>
              </w:rPr>
              <w:t xml:space="preserve"> de Proyectos. Argos S.A.</w:t>
            </w:r>
          </w:p>
        </w:tc>
      </w:tr>
      <w:tr w:rsidR="00364298" w:rsidRPr="00E95840" w:rsidTr="004E3B1F">
        <w:trPr>
          <w:cantSplit/>
        </w:trPr>
        <w:tc>
          <w:tcPr>
            <w:tcW w:w="2518" w:type="dxa"/>
          </w:tcPr>
          <w:p w:rsidR="00364298" w:rsidRPr="00E95840" w:rsidRDefault="00364298" w:rsidP="003F7AC6">
            <w:pPr>
              <w:widowControl/>
              <w:spacing w:before="60" w:after="60"/>
              <w:rPr>
                <w:bCs/>
                <w:snapToGrid/>
                <w:szCs w:val="22"/>
                <w:lang w:val="es-CL" w:eastAsia="en-US"/>
              </w:rPr>
            </w:pPr>
            <w:r w:rsidRPr="00E95840">
              <w:rPr>
                <w:bCs/>
                <w:snapToGrid/>
                <w:szCs w:val="22"/>
                <w:lang w:val="es-CL" w:eastAsia="en-US"/>
              </w:rPr>
              <w:t>1988 - 1990</w:t>
            </w:r>
          </w:p>
        </w:tc>
        <w:tc>
          <w:tcPr>
            <w:tcW w:w="7513" w:type="dxa"/>
            <w:vAlign w:val="center"/>
          </w:tcPr>
          <w:p w:rsidR="00364298" w:rsidRPr="00E95840" w:rsidRDefault="00364298" w:rsidP="004E3B1F">
            <w:pPr>
              <w:widowControl/>
              <w:spacing w:before="60" w:after="60"/>
              <w:ind w:left="-108"/>
              <w:rPr>
                <w:bCs/>
                <w:snapToGrid/>
                <w:szCs w:val="22"/>
                <w:lang w:val="es-CL" w:eastAsia="en-US"/>
              </w:rPr>
            </w:pPr>
            <w:r>
              <w:rPr>
                <w:bCs/>
                <w:snapToGrid/>
                <w:szCs w:val="22"/>
                <w:lang w:val="es-CL" w:eastAsia="en-US"/>
              </w:rPr>
              <w:t>Gerente de Servicios y Montajes</w:t>
            </w:r>
            <w:r w:rsidRPr="00E95840">
              <w:rPr>
                <w:bCs/>
                <w:snapToGrid/>
                <w:szCs w:val="22"/>
                <w:lang w:val="es-CL" w:eastAsia="en-US"/>
              </w:rPr>
              <w:t xml:space="preserve">. </w:t>
            </w:r>
            <w:proofErr w:type="spellStart"/>
            <w:r w:rsidRPr="00E95840">
              <w:rPr>
                <w:bCs/>
                <w:snapToGrid/>
                <w:szCs w:val="22"/>
                <w:lang w:val="es-CL" w:eastAsia="en-US"/>
              </w:rPr>
              <w:t>Saacol</w:t>
            </w:r>
            <w:proofErr w:type="spellEnd"/>
            <w:r w:rsidRPr="00E95840">
              <w:rPr>
                <w:bCs/>
                <w:snapToGrid/>
                <w:szCs w:val="22"/>
                <w:lang w:val="es-CL" w:eastAsia="en-US"/>
              </w:rPr>
              <w:t xml:space="preserve"> S.A.</w:t>
            </w:r>
          </w:p>
        </w:tc>
      </w:tr>
      <w:tr w:rsidR="00364298" w:rsidRPr="00614E7A" w:rsidTr="004E3B1F">
        <w:trPr>
          <w:cantSplit/>
        </w:trPr>
        <w:tc>
          <w:tcPr>
            <w:tcW w:w="2518" w:type="dxa"/>
          </w:tcPr>
          <w:p w:rsidR="00364298" w:rsidRPr="00E95840" w:rsidRDefault="00364298" w:rsidP="003F7AC6">
            <w:pPr>
              <w:widowControl/>
              <w:spacing w:before="60" w:after="60"/>
              <w:rPr>
                <w:bCs/>
                <w:snapToGrid/>
                <w:szCs w:val="22"/>
                <w:lang w:val="es-CL" w:eastAsia="en-US"/>
              </w:rPr>
            </w:pPr>
            <w:r w:rsidRPr="00E95840">
              <w:rPr>
                <w:bCs/>
                <w:snapToGrid/>
                <w:szCs w:val="22"/>
                <w:lang w:val="es-CL" w:eastAsia="en-US"/>
              </w:rPr>
              <w:t>1983 - 1988</w:t>
            </w:r>
          </w:p>
        </w:tc>
        <w:tc>
          <w:tcPr>
            <w:tcW w:w="7513" w:type="dxa"/>
            <w:vAlign w:val="center"/>
          </w:tcPr>
          <w:p w:rsidR="00364298" w:rsidRPr="00614E7A" w:rsidRDefault="00364298" w:rsidP="004E3B1F">
            <w:pPr>
              <w:widowControl/>
              <w:spacing w:before="60" w:after="60"/>
              <w:ind w:left="-108"/>
              <w:rPr>
                <w:bCs/>
                <w:snapToGrid/>
                <w:szCs w:val="22"/>
                <w:lang w:val="en-US" w:eastAsia="en-US"/>
              </w:rPr>
            </w:pPr>
            <w:r w:rsidRPr="00E95840">
              <w:rPr>
                <w:bCs/>
                <w:snapToGrid/>
                <w:szCs w:val="22"/>
                <w:lang w:val="es-CL" w:eastAsia="en-US"/>
              </w:rPr>
              <w:t>Supervisor. Dirección del Trabajo (M</w:t>
            </w:r>
            <w:proofErr w:type="spellStart"/>
            <w:r w:rsidRPr="00614E7A">
              <w:rPr>
                <w:bCs/>
                <w:snapToGrid/>
                <w:szCs w:val="22"/>
                <w:lang w:val="en-US" w:eastAsia="en-US"/>
              </w:rPr>
              <w:t>inistry</w:t>
            </w:r>
            <w:proofErr w:type="spellEnd"/>
            <w:r w:rsidRPr="00614E7A">
              <w:rPr>
                <w:bCs/>
                <w:snapToGrid/>
                <w:szCs w:val="22"/>
                <w:lang w:val="en-US" w:eastAsia="en-US"/>
              </w:rPr>
              <w:t xml:space="preserve"> of Labor)</w:t>
            </w:r>
          </w:p>
        </w:tc>
      </w:tr>
      <w:tr w:rsidR="00364298" w:rsidRPr="00E95840" w:rsidTr="004E3B1F">
        <w:trPr>
          <w:cantSplit/>
        </w:trPr>
        <w:tc>
          <w:tcPr>
            <w:tcW w:w="2518" w:type="dxa"/>
          </w:tcPr>
          <w:p w:rsidR="00364298" w:rsidRPr="00614E7A" w:rsidRDefault="00364298" w:rsidP="003F7AC6">
            <w:pPr>
              <w:widowControl/>
              <w:spacing w:before="60" w:after="60"/>
              <w:rPr>
                <w:bCs/>
                <w:snapToGrid/>
                <w:szCs w:val="22"/>
                <w:lang w:val="en-US" w:eastAsia="en-US"/>
              </w:rPr>
            </w:pPr>
            <w:r w:rsidRPr="00614E7A">
              <w:rPr>
                <w:bCs/>
                <w:snapToGrid/>
                <w:szCs w:val="22"/>
                <w:lang w:val="en-US" w:eastAsia="en-US"/>
              </w:rPr>
              <w:t>1980 - 1983</w:t>
            </w:r>
          </w:p>
        </w:tc>
        <w:tc>
          <w:tcPr>
            <w:tcW w:w="7513" w:type="dxa"/>
            <w:vAlign w:val="center"/>
          </w:tcPr>
          <w:p w:rsidR="00364298" w:rsidRPr="00856718" w:rsidRDefault="00364298" w:rsidP="004E3B1F">
            <w:pPr>
              <w:widowControl/>
              <w:spacing w:before="60" w:after="60"/>
              <w:ind w:left="-108"/>
              <w:rPr>
                <w:bCs/>
                <w:snapToGrid/>
                <w:szCs w:val="22"/>
                <w:lang w:val="es-CL" w:eastAsia="en-US"/>
              </w:rPr>
            </w:pPr>
            <w:r w:rsidRPr="00856718">
              <w:rPr>
                <w:bCs/>
                <w:snapToGrid/>
                <w:szCs w:val="22"/>
                <w:lang w:val="es-CL" w:eastAsia="en-US"/>
              </w:rPr>
              <w:t xml:space="preserve">Ingeniero de Terreno. Maderas Coral S.A. </w:t>
            </w:r>
            <w:r w:rsidR="00767CE9">
              <w:rPr>
                <w:bCs/>
                <w:snapToGrid/>
                <w:szCs w:val="22"/>
                <w:lang w:val="es-CL" w:eastAsia="en-US"/>
              </w:rPr>
              <w:t xml:space="preserve"> </w:t>
            </w:r>
          </w:p>
        </w:tc>
      </w:tr>
    </w:tbl>
    <w:p w:rsidR="00811D7A" w:rsidRDefault="00811D7A" w:rsidP="00811D7A">
      <w:pPr>
        <w:keepNext/>
        <w:widowControl/>
        <w:pBdr>
          <w:bottom w:val="single" w:sz="4" w:space="1" w:color="auto"/>
        </w:pBdr>
        <w:rPr>
          <w:b/>
          <w:snapToGrid/>
          <w:szCs w:val="22"/>
          <w:lang w:val="es-CL" w:eastAsia="fi-FI"/>
        </w:rPr>
      </w:pPr>
    </w:p>
    <w:p w:rsidR="009539DB" w:rsidRDefault="009539DB" w:rsidP="00811D7A">
      <w:pPr>
        <w:keepNext/>
        <w:widowControl/>
        <w:pBdr>
          <w:bottom w:val="single" w:sz="4" w:space="1" w:color="auto"/>
        </w:pBdr>
        <w:rPr>
          <w:b/>
          <w:snapToGrid/>
          <w:szCs w:val="22"/>
          <w:lang w:val="es-CL" w:eastAsia="fi-FI"/>
        </w:rPr>
      </w:pPr>
    </w:p>
    <w:p w:rsidR="00364298" w:rsidRPr="00AE1963" w:rsidRDefault="00671DE9" w:rsidP="00811D7A">
      <w:pPr>
        <w:keepNext/>
        <w:widowControl/>
        <w:pBdr>
          <w:bottom w:val="single" w:sz="4" w:space="1" w:color="auto"/>
        </w:pBdr>
        <w:rPr>
          <w:snapToGrid/>
          <w:szCs w:val="22"/>
          <w:lang w:val="es-CL" w:eastAsia="en-US"/>
        </w:rPr>
      </w:pPr>
      <w:r>
        <w:rPr>
          <w:b/>
          <w:snapToGrid/>
          <w:szCs w:val="22"/>
          <w:lang w:val="es-CL" w:eastAsia="fi-FI"/>
        </w:rPr>
        <w:t>Logros</w:t>
      </w:r>
      <w:r w:rsidR="00364298" w:rsidRPr="00AE1963">
        <w:rPr>
          <w:b/>
          <w:snapToGrid/>
          <w:szCs w:val="22"/>
          <w:lang w:val="es-CL" w:eastAsia="fi-FI"/>
        </w:rPr>
        <w:t xml:space="preserve"> </w:t>
      </w:r>
      <w:r w:rsidR="00804139">
        <w:rPr>
          <w:b/>
          <w:snapToGrid/>
          <w:szCs w:val="22"/>
          <w:lang w:val="es-CL" w:eastAsia="fi-FI"/>
        </w:rPr>
        <w:t>Relevante</w:t>
      </w:r>
      <w:r>
        <w:rPr>
          <w:b/>
          <w:snapToGrid/>
          <w:szCs w:val="22"/>
          <w:lang w:val="es-CL" w:eastAsia="fi-FI"/>
        </w:rPr>
        <w:t>s</w:t>
      </w:r>
      <w:r w:rsidR="00364298" w:rsidRPr="00AE1963">
        <w:rPr>
          <w:b/>
          <w:snapToGrid/>
          <w:szCs w:val="22"/>
          <w:lang w:val="es-CL" w:eastAsia="fi-FI"/>
        </w:rPr>
        <w:t xml:space="preserve"> </w:t>
      </w:r>
      <w:r w:rsidR="00364298" w:rsidRPr="00AE1963">
        <w:rPr>
          <w:snapToGrid/>
          <w:szCs w:val="22"/>
          <w:lang w:val="es-CL" w:eastAsia="fi-FI"/>
        </w:rPr>
        <w:t>(</w:t>
      </w:r>
      <w:r w:rsidR="00364298">
        <w:rPr>
          <w:snapToGrid/>
          <w:szCs w:val="22"/>
          <w:lang w:val="es-CL" w:eastAsia="fi-FI"/>
        </w:rPr>
        <w:t>Últimos veinte años)</w:t>
      </w:r>
      <w:r w:rsidR="00364298" w:rsidRPr="00AE1963">
        <w:rPr>
          <w:snapToGrid/>
          <w:szCs w:val="22"/>
          <w:lang w:val="es-CL" w:eastAsia="fi-FI"/>
        </w:rPr>
        <w:t>)</w:t>
      </w:r>
    </w:p>
    <w:tbl>
      <w:tblPr>
        <w:tblW w:w="9851" w:type="dxa"/>
        <w:tblLayout w:type="fixed"/>
        <w:tblCellMar>
          <w:left w:w="70" w:type="dxa"/>
          <w:right w:w="70" w:type="dxa"/>
        </w:tblCellMar>
        <w:tblLook w:val="0000" w:firstRow="0" w:lastRow="0" w:firstColumn="0" w:lastColumn="0" w:noHBand="0" w:noVBand="0"/>
      </w:tblPr>
      <w:tblGrid>
        <w:gridCol w:w="2338"/>
        <w:gridCol w:w="7513"/>
      </w:tblGrid>
      <w:tr w:rsidR="00364298" w:rsidRPr="00AE1963" w:rsidTr="003F7AC6">
        <w:tc>
          <w:tcPr>
            <w:tcW w:w="2338" w:type="dxa"/>
          </w:tcPr>
          <w:p w:rsidR="00364298" w:rsidRPr="00AE1963" w:rsidRDefault="001738FF" w:rsidP="003F7AC6">
            <w:pPr>
              <w:widowControl/>
              <w:spacing w:before="120" w:after="120"/>
              <w:rPr>
                <w:bCs/>
                <w:snapToGrid/>
                <w:szCs w:val="22"/>
                <w:lang w:val="en-US" w:eastAsia="en-US"/>
              </w:rPr>
            </w:pPr>
            <w:r>
              <w:rPr>
                <w:bCs/>
                <w:snapToGrid/>
                <w:szCs w:val="22"/>
                <w:lang w:val="en-US" w:eastAsia="en-US"/>
              </w:rPr>
              <w:t>2011-2015</w:t>
            </w:r>
          </w:p>
        </w:tc>
        <w:tc>
          <w:tcPr>
            <w:tcW w:w="7513" w:type="dxa"/>
          </w:tcPr>
          <w:p w:rsidR="0045785A" w:rsidRPr="0045785A" w:rsidRDefault="00F84AE1" w:rsidP="0045785A">
            <w:pPr>
              <w:widowControl/>
              <w:tabs>
                <w:tab w:val="left" w:pos="223"/>
              </w:tabs>
              <w:spacing w:before="120" w:after="120"/>
              <w:jc w:val="both"/>
              <w:rPr>
                <w:bCs/>
                <w:snapToGrid/>
                <w:szCs w:val="22"/>
                <w:lang w:val="es-CL" w:eastAsia="en-US"/>
              </w:rPr>
            </w:pPr>
            <w:r>
              <w:rPr>
                <w:bCs/>
                <w:snapToGrid/>
                <w:szCs w:val="22"/>
                <w:lang w:val="es-CL" w:eastAsia="en-US"/>
              </w:rPr>
              <w:t>-</w:t>
            </w:r>
            <w:r>
              <w:rPr>
                <w:bCs/>
                <w:snapToGrid/>
                <w:szCs w:val="22"/>
                <w:lang w:val="es-CL" w:eastAsia="en-US"/>
              </w:rPr>
              <w:tab/>
            </w:r>
            <w:r w:rsidR="0045785A" w:rsidRPr="0045785A">
              <w:rPr>
                <w:bCs/>
                <w:snapToGrid/>
                <w:szCs w:val="22"/>
                <w:lang w:val="es-CL" w:eastAsia="en-US"/>
              </w:rPr>
              <w:t xml:space="preserve">Dirección </w:t>
            </w:r>
            <w:r w:rsidR="00102FCB">
              <w:rPr>
                <w:bCs/>
                <w:snapToGrid/>
                <w:szCs w:val="22"/>
                <w:lang w:val="es-CL" w:eastAsia="en-US"/>
              </w:rPr>
              <w:t xml:space="preserve">técnica y administrativa </w:t>
            </w:r>
            <w:r w:rsidR="0045785A" w:rsidRPr="0045785A">
              <w:rPr>
                <w:bCs/>
                <w:snapToGrid/>
                <w:szCs w:val="22"/>
                <w:lang w:val="es-CL" w:eastAsia="en-US"/>
              </w:rPr>
              <w:t xml:space="preserve">de ingeniería mecánica y </w:t>
            </w:r>
            <w:proofErr w:type="spellStart"/>
            <w:r w:rsidR="0045785A" w:rsidRPr="0045785A">
              <w:rPr>
                <w:bCs/>
                <w:snapToGrid/>
                <w:szCs w:val="22"/>
                <w:lang w:val="es-CL" w:eastAsia="en-US"/>
              </w:rPr>
              <w:t>piping</w:t>
            </w:r>
            <w:proofErr w:type="spellEnd"/>
            <w:r w:rsidR="0045785A" w:rsidRPr="0045785A">
              <w:rPr>
                <w:bCs/>
                <w:snapToGrid/>
                <w:szCs w:val="22"/>
                <w:lang w:val="es-CL" w:eastAsia="en-US"/>
              </w:rPr>
              <w:t xml:space="preserve"> para Chile y Perú. Apoyo a Ingenieros líderes de disciplina. Aprobación de ingeniería y reportes. Aplicación y verificación de estándares de, propios y de clientes, para calidad, </w:t>
            </w:r>
            <w:r w:rsidR="00811D7A">
              <w:rPr>
                <w:bCs/>
                <w:snapToGrid/>
                <w:szCs w:val="22"/>
                <w:lang w:val="es-CL" w:eastAsia="en-US"/>
              </w:rPr>
              <w:t>medio ambiente</w:t>
            </w:r>
            <w:r w:rsidR="0045785A" w:rsidRPr="0045785A">
              <w:rPr>
                <w:bCs/>
                <w:snapToGrid/>
                <w:szCs w:val="22"/>
                <w:lang w:val="es-CL" w:eastAsia="en-US"/>
              </w:rPr>
              <w:t xml:space="preserve"> y seguridad. Participación directa liderando ingeniería y disciplinas en grandes proyectos. Gerente de ingeniería para proyectos específicos.</w:t>
            </w:r>
          </w:p>
          <w:p w:rsidR="00364298" w:rsidRDefault="002D7686" w:rsidP="0045785A">
            <w:pPr>
              <w:widowControl/>
              <w:tabs>
                <w:tab w:val="left" w:pos="223"/>
              </w:tabs>
              <w:spacing w:before="120" w:after="120"/>
              <w:jc w:val="both"/>
              <w:rPr>
                <w:bCs/>
                <w:snapToGrid/>
                <w:szCs w:val="22"/>
                <w:lang w:val="es-CL" w:eastAsia="en-US"/>
              </w:rPr>
            </w:pPr>
            <w:r>
              <w:rPr>
                <w:bCs/>
                <w:snapToGrid/>
                <w:szCs w:val="22"/>
                <w:lang w:val="es-CL" w:eastAsia="en-US"/>
              </w:rPr>
              <w:t>-</w:t>
            </w:r>
            <w:r>
              <w:rPr>
                <w:bCs/>
                <w:snapToGrid/>
                <w:szCs w:val="22"/>
                <w:lang w:val="es-CL" w:eastAsia="en-US"/>
              </w:rPr>
              <w:tab/>
            </w:r>
            <w:r w:rsidR="005F66C3">
              <w:rPr>
                <w:bCs/>
                <w:snapToGrid/>
                <w:szCs w:val="22"/>
                <w:lang w:val="es-CL" w:eastAsia="en-US"/>
              </w:rPr>
              <w:t>Apoyo</w:t>
            </w:r>
            <w:r w:rsidR="00F84AE1">
              <w:rPr>
                <w:bCs/>
                <w:snapToGrid/>
                <w:szCs w:val="22"/>
                <w:lang w:val="es-CL" w:eastAsia="en-US"/>
              </w:rPr>
              <w:t xml:space="preserve"> a</w:t>
            </w:r>
            <w:r w:rsidR="00F84AE1" w:rsidRPr="00F84AE1">
              <w:rPr>
                <w:bCs/>
                <w:snapToGrid/>
                <w:szCs w:val="22"/>
                <w:lang w:val="es-CL" w:eastAsia="en-US"/>
              </w:rPr>
              <w:t xml:space="preserve"> proyectos EPC para Extracción por Solventes, Electro Obtención, Electro Refinación, </w:t>
            </w:r>
            <w:r w:rsidR="00621ECB" w:rsidRPr="00F84AE1">
              <w:rPr>
                <w:bCs/>
                <w:snapToGrid/>
                <w:szCs w:val="22"/>
                <w:lang w:val="es-CL" w:eastAsia="en-US"/>
              </w:rPr>
              <w:t xml:space="preserve">Plantas Concentradoras Cobre </w:t>
            </w:r>
            <w:r w:rsidR="00F84AE1" w:rsidRPr="00F84AE1">
              <w:rPr>
                <w:bCs/>
                <w:snapToGrid/>
                <w:szCs w:val="22"/>
                <w:lang w:val="es-CL" w:eastAsia="en-US"/>
              </w:rPr>
              <w:t xml:space="preserve">y </w:t>
            </w:r>
            <w:r w:rsidR="00621ECB" w:rsidRPr="00F84AE1">
              <w:rPr>
                <w:bCs/>
                <w:snapToGrid/>
                <w:szCs w:val="22"/>
                <w:lang w:val="es-CL" w:eastAsia="en-US"/>
              </w:rPr>
              <w:t xml:space="preserve">Molibdeno </w:t>
            </w:r>
            <w:r w:rsidR="00F84AE1" w:rsidRPr="00F84AE1">
              <w:rPr>
                <w:bCs/>
                <w:snapToGrid/>
                <w:szCs w:val="22"/>
                <w:lang w:val="es-CL" w:eastAsia="en-US"/>
              </w:rPr>
              <w:t xml:space="preserve">(sellada y abierta), </w:t>
            </w:r>
            <w:r w:rsidR="00621ECB" w:rsidRPr="00F84AE1">
              <w:rPr>
                <w:bCs/>
                <w:snapToGrid/>
                <w:szCs w:val="22"/>
                <w:lang w:val="es-CL" w:eastAsia="en-US"/>
              </w:rPr>
              <w:t xml:space="preserve">Plantas </w:t>
            </w:r>
            <w:r w:rsidR="00F84AE1" w:rsidRPr="00F84AE1">
              <w:rPr>
                <w:bCs/>
                <w:snapToGrid/>
                <w:szCs w:val="22"/>
                <w:lang w:val="es-CL" w:eastAsia="en-US"/>
              </w:rPr>
              <w:t xml:space="preserve">de </w:t>
            </w:r>
            <w:r w:rsidR="00621ECB" w:rsidRPr="00F84AE1">
              <w:rPr>
                <w:bCs/>
                <w:snapToGrid/>
                <w:szCs w:val="22"/>
                <w:lang w:val="es-CL" w:eastAsia="en-US"/>
              </w:rPr>
              <w:t>Ácido</w:t>
            </w:r>
            <w:r w:rsidR="00F84AE1">
              <w:rPr>
                <w:bCs/>
                <w:snapToGrid/>
                <w:szCs w:val="22"/>
                <w:lang w:val="es-CL" w:eastAsia="en-US"/>
              </w:rPr>
              <w:t>,</w:t>
            </w:r>
            <w:r w:rsidR="00F84AE1" w:rsidRPr="00F84AE1">
              <w:rPr>
                <w:bCs/>
                <w:snapToGrid/>
                <w:szCs w:val="22"/>
                <w:lang w:val="es-CL" w:eastAsia="en-US"/>
              </w:rPr>
              <w:t xml:space="preserve"> </w:t>
            </w:r>
            <w:r w:rsidR="00621ECB" w:rsidRPr="00F84AE1">
              <w:rPr>
                <w:bCs/>
                <w:snapToGrid/>
                <w:szCs w:val="22"/>
                <w:lang w:val="es-CL" w:eastAsia="en-US"/>
              </w:rPr>
              <w:t xml:space="preserve">Plantas </w:t>
            </w:r>
            <w:r w:rsidR="00F84AE1" w:rsidRPr="00F84AE1">
              <w:rPr>
                <w:bCs/>
                <w:snapToGrid/>
                <w:szCs w:val="22"/>
                <w:lang w:val="es-CL" w:eastAsia="en-US"/>
              </w:rPr>
              <w:t xml:space="preserve">de </w:t>
            </w:r>
            <w:r w:rsidR="00621ECB" w:rsidRPr="00F84AE1">
              <w:rPr>
                <w:bCs/>
                <w:snapToGrid/>
                <w:szCs w:val="22"/>
                <w:lang w:val="es-CL" w:eastAsia="en-US"/>
              </w:rPr>
              <w:t xml:space="preserve">Filtros </w:t>
            </w:r>
            <w:r w:rsidR="00F84AE1" w:rsidRPr="00F84AE1">
              <w:rPr>
                <w:bCs/>
                <w:snapToGrid/>
                <w:szCs w:val="22"/>
                <w:lang w:val="es-CL" w:eastAsia="en-US"/>
              </w:rPr>
              <w:t>y</w:t>
            </w:r>
            <w:r w:rsidR="00F84AE1">
              <w:rPr>
                <w:bCs/>
                <w:snapToGrid/>
                <w:szCs w:val="22"/>
                <w:lang w:val="es-CL" w:eastAsia="en-US"/>
              </w:rPr>
              <w:t xml:space="preserve"> PTE.</w:t>
            </w:r>
          </w:p>
          <w:p w:rsidR="00181D72" w:rsidRPr="00AE1963" w:rsidRDefault="002D7686" w:rsidP="0045785A">
            <w:pPr>
              <w:widowControl/>
              <w:tabs>
                <w:tab w:val="left" w:pos="223"/>
              </w:tabs>
              <w:spacing w:before="120" w:after="120"/>
              <w:jc w:val="both"/>
              <w:rPr>
                <w:bCs/>
                <w:snapToGrid/>
                <w:szCs w:val="22"/>
                <w:lang w:val="es-CL" w:eastAsia="en-US"/>
              </w:rPr>
            </w:pPr>
            <w:r>
              <w:rPr>
                <w:bCs/>
                <w:snapToGrid/>
                <w:szCs w:val="22"/>
                <w:lang w:val="es-CL" w:eastAsia="en-US"/>
              </w:rPr>
              <w:t>-</w:t>
            </w:r>
            <w:r w:rsidR="00181D72" w:rsidRPr="00181D72">
              <w:rPr>
                <w:bCs/>
                <w:snapToGrid/>
                <w:szCs w:val="22"/>
                <w:lang w:val="es-CL" w:eastAsia="en-US"/>
              </w:rPr>
              <w:tab/>
              <w:t>Estudios para propuestas abarcando ingeniería, suministros, costos de equipamiento, instalaciones, construcción, puesta en marcha y operación.</w:t>
            </w:r>
          </w:p>
        </w:tc>
      </w:tr>
      <w:tr w:rsidR="001738FF" w:rsidRPr="00AE1963" w:rsidTr="003F7AC6">
        <w:tc>
          <w:tcPr>
            <w:tcW w:w="2338" w:type="dxa"/>
          </w:tcPr>
          <w:p w:rsidR="001738FF" w:rsidRPr="00AE1963" w:rsidRDefault="001738FF" w:rsidP="003F7AC6">
            <w:pPr>
              <w:widowControl/>
              <w:spacing w:before="120" w:after="120"/>
              <w:rPr>
                <w:bCs/>
                <w:snapToGrid/>
                <w:szCs w:val="22"/>
                <w:lang w:val="en-US" w:eastAsia="en-US"/>
              </w:rPr>
            </w:pPr>
            <w:r w:rsidRPr="00AE1963">
              <w:rPr>
                <w:bCs/>
                <w:snapToGrid/>
                <w:szCs w:val="22"/>
                <w:lang w:val="en-US" w:eastAsia="en-US"/>
              </w:rPr>
              <w:t>2012 - 2014</w:t>
            </w:r>
          </w:p>
        </w:tc>
        <w:tc>
          <w:tcPr>
            <w:tcW w:w="7513" w:type="dxa"/>
          </w:tcPr>
          <w:p w:rsidR="001738FF" w:rsidRDefault="001738FF" w:rsidP="0045785A">
            <w:pPr>
              <w:widowControl/>
              <w:tabs>
                <w:tab w:val="left" w:pos="223"/>
              </w:tabs>
              <w:spacing w:before="120" w:after="120"/>
              <w:jc w:val="both"/>
              <w:rPr>
                <w:bCs/>
                <w:snapToGrid/>
                <w:szCs w:val="22"/>
                <w:lang w:val="es-CL" w:eastAsia="en-US"/>
              </w:rPr>
            </w:pPr>
            <w:r w:rsidRPr="00190E7F">
              <w:rPr>
                <w:bCs/>
                <w:snapToGrid/>
                <w:szCs w:val="22"/>
                <w:lang w:val="es-CL" w:eastAsia="en-US"/>
              </w:rPr>
              <w:t>-</w:t>
            </w:r>
            <w:r w:rsidRPr="00190E7F">
              <w:rPr>
                <w:bCs/>
                <w:snapToGrid/>
                <w:szCs w:val="22"/>
                <w:lang w:val="es-CL" w:eastAsia="en-US"/>
              </w:rPr>
              <w:tab/>
              <w:t xml:space="preserve">CODELCO CHILE DIV: SALVADOR. </w:t>
            </w:r>
            <w:r w:rsidRPr="00AE1963">
              <w:rPr>
                <w:bCs/>
                <w:snapToGrid/>
                <w:szCs w:val="22"/>
                <w:lang w:val="es-CL" w:eastAsia="en-US"/>
              </w:rPr>
              <w:t>Potrerillos Mejoramiento Integral Fundición Potrerillos</w:t>
            </w:r>
            <w:r>
              <w:rPr>
                <w:bCs/>
                <w:snapToGrid/>
                <w:szCs w:val="22"/>
                <w:lang w:val="es-CL" w:eastAsia="en-US"/>
              </w:rPr>
              <w:t>. Fundición, manejo de gases, planta de ácido, tratamiento de efluentes y recuperación de energía. Dirección Ingeniería Mecánica</w:t>
            </w:r>
          </w:p>
        </w:tc>
      </w:tr>
      <w:tr w:rsidR="00364298" w:rsidRPr="00B77EBC" w:rsidTr="003F7AC6">
        <w:tc>
          <w:tcPr>
            <w:tcW w:w="2338" w:type="dxa"/>
          </w:tcPr>
          <w:p w:rsidR="00364298" w:rsidRPr="00F84AE1" w:rsidRDefault="00364298" w:rsidP="003F7AC6">
            <w:pPr>
              <w:pStyle w:val="Text"/>
              <w:spacing w:before="120" w:after="120"/>
              <w:rPr>
                <w:bCs/>
                <w:szCs w:val="22"/>
                <w:lang w:val="es-CL"/>
              </w:rPr>
            </w:pPr>
            <w:r w:rsidRPr="00F84AE1">
              <w:rPr>
                <w:bCs/>
                <w:szCs w:val="22"/>
                <w:lang w:val="es-CL"/>
              </w:rPr>
              <w:t>2013</w:t>
            </w:r>
          </w:p>
        </w:tc>
        <w:tc>
          <w:tcPr>
            <w:tcW w:w="7513" w:type="dxa"/>
          </w:tcPr>
          <w:p w:rsidR="00364298" w:rsidRPr="00B77EBC" w:rsidRDefault="00364298" w:rsidP="0045785A">
            <w:pPr>
              <w:pStyle w:val="Text"/>
              <w:tabs>
                <w:tab w:val="left" w:pos="223"/>
              </w:tabs>
              <w:spacing w:before="120" w:after="120"/>
              <w:jc w:val="both"/>
              <w:rPr>
                <w:bCs/>
                <w:szCs w:val="22"/>
              </w:rPr>
            </w:pPr>
            <w:r w:rsidRPr="00856718">
              <w:rPr>
                <w:bCs/>
                <w:szCs w:val="22"/>
                <w:lang w:val="es-CL"/>
              </w:rPr>
              <w:t>-</w:t>
            </w:r>
            <w:r w:rsidRPr="00856718">
              <w:rPr>
                <w:bCs/>
                <w:szCs w:val="22"/>
                <w:lang w:val="es-CL"/>
              </w:rPr>
              <w:tab/>
              <w:t xml:space="preserve">SIERRA GORDA SCM. Planta Sellada para Flotación Molibdeno. </w:t>
            </w:r>
            <w:r>
              <w:rPr>
                <w:bCs/>
                <w:szCs w:val="22"/>
                <w:lang w:val="es-CL"/>
              </w:rPr>
              <w:t xml:space="preserve">Dirección </w:t>
            </w:r>
            <w:r w:rsidRPr="005526B4">
              <w:rPr>
                <w:bCs/>
                <w:szCs w:val="22"/>
                <w:lang w:val="es-CL"/>
              </w:rPr>
              <w:t xml:space="preserve">Ingeniería </w:t>
            </w:r>
            <w:r>
              <w:rPr>
                <w:bCs/>
                <w:szCs w:val="22"/>
                <w:lang w:val="es-CL"/>
              </w:rPr>
              <w:t>Mecánica</w:t>
            </w:r>
          </w:p>
        </w:tc>
      </w:tr>
      <w:tr w:rsidR="00364298" w:rsidRPr="00AE1963" w:rsidTr="003F7AC6">
        <w:tc>
          <w:tcPr>
            <w:tcW w:w="2338" w:type="dxa"/>
          </w:tcPr>
          <w:p w:rsidR="00364298" w:rsidRPr="00190E7F" w:rsidRDefault="00364298" w:rsidP="003F7AC6">
            <w:pPr>
              <w:widowControl/>
              <w:spacing w:before="120" w:after="120"/>
              <w:rPr>
                <w:bCs/>
                <w:snapToGrid/>
                <w:szCs w:val="22"/>
                <w:lang w:val="es-CL" w:eastAsia="en-US"/>
              </w:rPr>
            </w:pPr>
            <w:r w:rsidRPr="00190E7F">
              <w:rPr>
                <w:bCs/>
                <w:snapToGrid/>
                <w:szCs w:val="22"/>
                <w:lang w:val="es-CL" w:eastAsia="en-US"/>
              </w:rPr>
              <w:t>2011 - 2012</w:t>
            </w:r>
          </w:p>
        </w:tc>
        <w:tc>
          <w:tcPr>
            <w:tcW w:w="7513" w:type="dxa"/>
          </w:tcPr>
          <w:p w:rsidR="00BD6EF7" w:rsidRPr="00190E7F" w:rsidRDefault="00364298" w:rsidP="00BD6EF7">
            <w:pPr>
              <w:widowControl/>
              <w:tabs>
                <w:tab w:val="left" w:pos="223"/>
              </w:tabs>
              <w:spacing w:before="120" w:after="120"/>
              <w:jc w:val="both"/>
              <w:rPr>
                <w:bCs/>
                <w:snapToGrid/>
                <w:szCs w:val="22"/>
                <w:lang w:val="es-CL" w:eastAsia="en-US"/>
              </w:rPr>
            </w:pPr>
            <w:r w:rsidRPr="00190E7F">
              <w:rPr>
                <w:bCs/>
                <w:snapToGrid/>
                <w:szCs w:val="22"/>
                <w:lang w:val="es-CL" w:eastAsia="en-US"/>
              </w:rPr>
              <w:t>-</w:t>
            </w:r>
            <w:r w:rsidRPr="00190E7F">
              <w:rPr>
                <w:bCs/>
                <w:snapToGrid/>
                <w:szCs w:val="22"/>
                <w:lang w:val="es-CL" w:eastAsia="en-US"/>
              </w:rPr>
              <w:tab/>
              <w:t xml:space="preserve">CODELCO CHILE MMH. </w:t>
            </w:r>
            <w:r w:rsidRPr="008D6F28">
              <w:rPr>
                <w:bCs/>
                <w:snapToGrid/>
                <w:szCs w:val="22"/>
                <w:lang w:val="es-CL" w:eastAsia="en-US"/>
              </w:rPr>
              <w:t>Planta Filtros Concentrado de Cobre</w:t>
            </w:r>
            <w:r w:rsidRPr="00AE1963">
              <w:rPr>
                <w:bCs/>
                <w:snapToGrid/>
                <w:szCs w:val="22"/>
                <w:lang w:val="es-CL" w:eastAsia="en-US"/>
              </w:rPr>
              <w:t xml:space="preserve">. </w:t>
            </w:r>
            <w:r>
              <w:rPr>
                <w:bCs/>
                <w:snapToGrid/>
                <w:szCs w:val="22"/>
                <w:lang w:val="es-CL" w:eastAsia="en-US"/>
              </w:rPr>
              <w:t>Gerente de Ingeniería</w:t>
            </w:r>
            <w:r w:rsidRPr="00190E7F">
              <w:rPr>
                <w:bCs/>
                <w:snapToGrid/>
                <w:szCs w:val="22"/>
                <w:lang w:val="es-CL" w:eastAsia="en-US"/>
              </w:rPr>
              <w:t xml:space="preserve">. </w:t>
            </w:r>
          </w:p>
        </w:tc>
      </w:tr>
      <w:tr w:rsidR="00BD6EF7" w:rsidRPr="00AE1963" w:rsidTr="003F7AC6">
        <w:tc>
          <w:tcPr>
            <w:tcW w:w="2338" w:type="dxa"/>
          </w:tcPr>
          <w:p w:rsidR="00BD6EF7" w:rsidRPr="00190E7F" w:rsidRDefault="00BD6EF7" w:rsidP="003F7AC6">
            <w:pPr>
              <w:widowControl/>
              <w:spacing w:before="120" w:after="120"/>
              <w:rPr>
                <w:bCs/>
                <w:snapToGrid/>
                <w:szCs w:val="22"/>
                <w:lang w:val="es-CL" w:eastAsia="en-US"/>
              </w:rPr>
            </w:pPr>
            <w:r>
              <w:rPr>
                <w:bCs/>
                <w:snapToGrid/>
                <w:szCs w:val="22"/>
                <w:lang w:val="es-CL" w:eastAsia="en-US"/>
              </w:rPr>
              <w:t>2011 - 2012</w:t>
            </w:r>
          </w:p>
        </w:tc>
        <w:tc>
          <w:tcPr>
            <w:tcW w:w="7513" w:type="dxa"/>
          </w:tcPr>
          <w:p w:rsidR="00BD6EF7" w:rsidRPr="00190E7F" w:rsidRDefault="00BD6EF7" w:rsidP="00BD6EF7">
            <w:pPr>
              <w:widowControl/>
              <w:tabs>
                <w:tab w:val="left" w:pos="223"/>
              </w:tabs>
              <w:spacing w:before="120" w:after="120"/>
              <w:jc w:val="both"/>
              <w:rPr>
                <w:bCs/>
                <w:snapToGrid/>
                <w:szCs w:val="22"/>
                <w:lang w:val="es-CL" w:eastAsia="en-US"/>
              </w:rPr>
            </w:pPr>
            <w:r>
              <w:rPr>
                <w:bCs/>
                <w:snapToGrid/>
                <w:szCs w:val="22"/>
                <w:lang w:val="es-CL" w:eastAsia="en-US"/>
              </w:rPr>
              <w:tab/>
            </w:r>
            <w:r w:rsidRPr="00BD6EF7">
              <w:rPr>
                <w:bCs/>
                <w:snapToGrid/>
                <w:szCs w:val="22"/>
                <w:lang w:val="es-CL" w:eastAsia="en-US"/>
              </w:rPr>
              <w:t>MINERA LUMINA COPPER CHILE SA - Proyecto Caserones</w:t>
            </w:r>
            <w:r>
              <w:rPr>
                <w:bCs/>
                <w:snapToGrid/>
                <w:szCs w:val="22"/>
                <w:lang w:val="es-CL" w:eastAsia="en-US"/>
              </w:rPr>
              <w:t xml:space="preserve"> Coordinador sistemas auxiliares SX, TF y EW</w:t>
            </w:r>
          </w:p>
        </w:tc>
      </w:tr>
      <w:tr w:rsidR="00364298" w:rsidRPr="00856718" w:rsidTr="003F7AC6">
        <w:tc>
          <w:tcPr>
            <w:tcW w:w="2338" w:type="dxa"/>
          </w:tcPr>
          <w:p w:rsidR="00364298" w:rsidRPr="00190E7F" w:rsidRDefault="00364298" w:rsidP="003F7AC6">
            <w:pPr>
              <w:widowControl/>
              <w:spacing w:before="120" w:after="120"/>
              <w:rPr>
                <w:bCs/>
                <w:snapToGrid/>
                <w:szCs w:val="22"/>
                <w:lang w:val="es-CL" w:eastAsia="en-US"/>
              </w:rPr>
            </w:pPr>
            <w:r w:rsidRPr="00190E7F">
              <w:rPr>
                <w:bCs/>
                <w:snapToGrid/>
                <w:szCs w:val="22"/>
                <w:lang w:val="es-CL" w:eastAsia="en-US"/>
              </w:rPr>
              <w:t>2010</w:t>
            </w:r>
          </w:p>
        </w:tc>
        <w:tc>
          <w:tcPr>
            <w:tcW w:w="7513" w:type="dxa"/>
          </w:tcPr>
          <w:p w:rsidR="00364298" w:rsidRPr="00364298" w:rsidRDefault="00364298" w:rsidP="0045785A">
            <w:pPr>
              <w:widowControl/>
              <w:tabs>
                <w:tab w:val="left" w:pos="223"/>
              </w:tabs>
              <w:spacing w:before="120" w:after="120"/>
              <w:jc w:val="both"/>
              <w:rPr>
                <w:bCs/>
                <w:snapToGrid/>
                <w:szCs w:val="22"/>
                <w:lang w:val="es-CL" w:eastAsia="en-US"/>
              </w:rPr>
            </w:pPr>
            <w:r w:rsidRPr="00190E7F">
              <w:rPr>
                <w:bCs/>
                <w:snapToGrid/>
                <w:szCs w:val="22"/>
                <w:lang w:val="en-US" w:eastAsia="en-US"/>
              </w:rPr>
              <w:t>-</w:t>
            </w:r>
            <w:r w:rsidRPr="00190E7F">
              <w:rPr>
                <w:bCs/>
                <w:snapToGrid/>
                <w:szCs w:val="22"/>
                <w:lang w:val="en-US" w:eastAsia="en-US"/>
              </w:rPr>
              <w:tab/>
              <w:t>BLUE OIL</w:t>
            </w:r>
            <w:r w:rsidRPr="00AE1963">
              <w:rPr>
                <w:bCs/>
                <w:snapToGrid/>
                <w:szCs w:val="22"/>
                <w:lang w:val="en-US" w:eastAsia="en-US"/>
              </w:rPr>
              <w:t xml:space="preserve">. Fuels marine terminal. </w:t>
            </w:r>
            <w:r w:rsidRPr="00C47874">
              <w:rPr>
                <w:bCs/>
                <w:snapToGrid/>
                <w:szCs w:val="22"/>
                <w:lang w:val="es-CL" w:eastAsia="en-US"/>
              </w:rPr>
              <w:t>120000 m3, Mejillones. Gerente de</w:t>
            </w:r>
            <w:r>
              <w:rPr>
                <w:bCs/>
                <w:snapToGrid/>
                <w:szCs w:val="22"/>
                <w:lang w:val="es-CL" w:eastAsia="en-US"/>
              </w:rPr>
              <w:t>l Proyecto</w:t>
            </w:r>
            <w:r w:rsidRPr="00C47874">
              <w:rPr>
                <w:bCs/>
                <w:snapToGrid/>
                <w:szCs w:val="22"/>
                <w:lang w:val="es-CL" w:eastAsia="en-US"/>
              </w:rPr>
              <w:t>.</w:t>
            </w:r>
            <w:r w:rsidRPr="00C47874">
              <w:rPr>
                <w:snapToGrid/>
                <w:szCs w:val="22"/>
                <w:lang w:val="es-CL" w:eastAsia="en-US"/>
              </w:rPr>
              <w:t xml:space="preserve"> </w:t>
            </w:r>
          </w:p>
        </w:tc>
      </w:tr>
      <w:tr w:rsidR="00364298" w:rsidRPr="00AE1963" w:rsidTr="003F7AC6">
        <w:tc>
          <w:tcPr>
            <w:tcW w:w="2338" w:type="dxa"/>
          </w:tcPr>
          <w:p w:rsidR="00364298" w:rsidRPr="00AE1963" w:rsidRDefault="00364298" w:rsidP="003F7AC6">
            <w:pPr>
              <w:widowControl/>
              <w:spacing w:before="120" w:after="120"/>
              <w:rPr>
                <w:bCs/>
                <w:snapToGrid/>
                <w:szCs w:val="22"/>
                <w:lang w:val="en-US" w:eastAsia="en-US"/>
              </w:rPr>
            </w:pPr>
            <w:r w:rsidRPr="00AE1963">
              <w:rPr>
                <w:bCs/>
                <w:snapToGrid/>
                <w:szCs w:val="22"/>
                <w:lang w:val="en-US" w:eastAsia="en-US"/>
              </w:rPr>
              <w:t>1997 - 2009</w:t>
            </w:r>
          </w:p>
        </w:tc>
        <w:tc>
          <w:tcPr>
            <w:tcW w:w="7513" w:type="dxa"/>
          </w:tcPr>
          <w:p w:rsidR="00364298" w:rsidRPr="00AE1963" w:rsidRDefault="00364298" w:rsidP="0045785A">
            <w:pPr>
              <w:widowControl/>
              <w:tabs>
                <w:tab w:val="left" w:pos="223"/>
              </w:tabs>
              <w:spacing w:before="120"/>
              <w:jc w:val="both"/>
              <w:rPr>
                <w:bCs/>
                <w:snapToGrid/>
                <w:szCs w:val="22"/>
                <w:lang w:val="es-CL" w:eastAsia="en-US"/>
              </w:rPr>
            </w:pPr>
            <w:r w:rsidRPr="00190E7F">
              <w:rPr>
                <w:bCs/>
                <w:snapToGrid/>
                <w:szCs w:val="22"/>
                <w:lang w:val="es-CL" w:eastAsia="en-US"/>
              </w:rPr>
              <w:t>-</w:t>
            </w:r>
            <w:r w:rsidRPr="00190E7F">
              <w:rPr>
                <w:bCs/>
                <w:snapToGrid/>
                <w:szCs w:val="22"/>
                <w:lang w:val="es-CL" w:eastAsia="en-US"/>
              </w:rPr>
              <w:tab/>
              <w:t xml:space="preserve">PLANTA PACÍFICO. </w:t>
            </w:r>
            <w:r w:rsidRPr="00AE1963">
              <w:rPr>
                <w:bCs/>
                <w:snapToGrid/>
                <w:szCs w:val="22"/>
                <w:lang w:val="es-CL" w:eastAsia="en-US"/>
              </w:rPr>
              <w:t xml:space="preserve">CMPC CELULOSA S.A. </w:t>
            </w:r>
            <w:r w:rsidRPr="008D6F28">
              <w:rPr>
                <w:bCs/>
                <w:snapToGrid/>
                <w:szCs w:val="22"/>
                <w:lang w:val="es-CL" w:eastAsia="en-US"/>
              </w:rPr>
              <w:t xml:space="preserve">Proyecto Mejoramiento Ambiental PROAMP – Líder </w:t>
            </w:r>
            <w:r>
              <w:rPr>
                <w:bCs/>
                <w:snapToGrid/>
                <w:szCs w:val="22"/>
                <w:lang w:val="es-CL" w:eastAsia="en-US"/>
              </w:rPr>
              <w:t>Disciplinas</w:t>
            </w:r>
            <w:r w:rsidRPr="008D6F28">
              <w:rPr>
                <w:bCs/>
                <w:snapToGrid/>
                <w:szCs w:val="22"/>
                <w:lang w:val="es-CL" w:eastAsia="en-US"/>
              </w:rPr>
              <w:t xml:space="preserve"> de Cañerías</w:t>
            </w:r>
            <w:r>
              <w:rPr>
                <w:bCs/>
                <w:snapToGrid/>
                <w:szCs w:val="22"/>
                <w:lang w:val="es-CL" w:eastAsia="en-US"/>
              </w:rPr>
              <w:t xml:space="preserve"> y Proceso</w:t>
            </w:r>
            <w:r w:rsidRPr="008D6F28">
              <w:rPr>
                <w:bCs/>
                <w:snapToGrid/>
                <w:szCs w:val="22"/>
                <w:lang w:val="es-CL" w:eastAsia="en-US"/>
              </w:rPr>
              <w:t>. Líder de las Áreas de Digestor, Línea de Fibra y manejo de Gases No Condensables</w:t>
            </w:r>
            <w:r>
              <w:rPr>
                <w:bCs/>
                <w:snapToGrid/>
                <w:szCs w:val="22"/>
                <w:lang w:val="es-CL" w:eastAsia="en-US"/>
              </w:rPr>
              <w:t>.</w:t>
            </w:r>
          </w:p>
          <w:p w:rsidR="00364298" w:rsidRDefault="00364298" w:rsidP="0045785A">
            <w:pPr>
              <w:widowControl/>
              <w:tabs>
                <w:tab w:val="left" w:pos="223"/>
              </w:tabs>
              <w:spacing w:before="120"/>
              <w:jc w:val="both"/>
              <w:rPr>
                <w:bCs/>
                <w:snapToGrid/>
                <w:szCs w:val="22"/>
                <w:lang w:val="es-CL" w:eastAsia="en-US"/>
              </w:rPr>
            </w:pPr>
            <w:r w:rsidRPr="00AE1963">
              <w:rPr>
                <w:bCs/>
                <w:snapToGrid/>
                <w:szCs w:val="22"/>
                <w:lang w:val="es-CL" w:eastAsia="en-US"/>
              </w:rPr>
              <w:t>-</w:t>
            </w:r>
            <w:r w:rsidRPr="00AE1963">
              <w:rPr>
                <w:bCs/>
                <w:snapToGrid/>
                <w:szCs w:val="22"/>
                <w:lang w:val="es-CL" w:eastAsia="en-US"/>
              </w:rPr>
              <w:tab/>
              <w:t xml:space="preserve">ENERGÍA VERDE S.A., </w:t>
            </w:r>
            <w:r w:rsidRPr="008D6F28">
              <w:rPr>
                <w:bCs/>
                <w:snapToGrid/>
                <w:szCs w:val="22"/>
                <w:lang w:val="es-CL" w:eastAsia="en-US"/>
              </w:rPr>
              <w:t>Proyecto Ampliación Planta Termoeléctrica Constitución. Balance de masa y energía. Evaluación técnica para caldera lecho fluidizado 120 ton/h y turbogenerador 100 MW.</w:t>
            </w:r>
          </w:p>
          <w:p w:rsidR="00364298" w:rsidRDefault="00364298" w:rsidP="0045785A">
            <w:pPr>
              <w:widowControl/>
              <w:tabs>
                <w:tab w:val="left" w:pos="223"/>
              </w:tabs>
              <w:spacing w:before="120"/>
              <w:jc w:val="both"/>
              <w:rPr>
                <w:bCs/>
                <w:snapToGrid/>
                <w:szCs w:val="22"/>
                <w:lang w:val="es-CL" w:eastAsia="en-US"/>
              </w:rPr>
            </w:pPr>
            <w:r w:rsidRPr="00AE1963">
              <w:rPr>
                <w:bCs/>
                <w:snapToGrid/>
                <w:szCs w:val="22"/>
                <w:lang w:val="es-CL" w:eastAsia="en-US"/>
              </w:rPr>
              <w:t>-</w:t>
            </w:r>
            <w:r w:rsidRPr="00AE1963">
              <w:rPr>
                <w:bCs/>
                <w:snapToGrid/>
                <w:szCs w:val="22"/>
                <w:lang w:val="es-CL" w:eastAsia="en-US"/>
              </w:rPr>
              <w:tab/>
              <w:t xml:space="preserve">OTACÍLIO COSTA MILL. KLABIN PAPÉIS DO BRASIL. </w:t>
            </w:r>
            <w:r w:rsidRPr="008D6F28">
              <w:rPr>
                <w:bCs/>
                <w:snapToGrid/>
                <w:szCs w:val="22"/>
                <w:lang w:val="es-CL" w:eastAsia="en-US"/>
              </w:rPr>
              <w:t xml:space="preserve">Proyecto OTA 400/700. Líder de Línea de Fibra. </w:t>
            </w:r>
            <w:r>
              <w:rPr>
                <w:bCs/>
                <w:snapToGrid/>
                <w:szCs w:val="22"/>
                <w:lang w:val="es-CL" w:eastAsia="en-US"/>
              </w:rPr>
              <w:t>E</w:t>
            </w:r>
            <w:r w:rsidRPr="008D6F28">
              <w:rPr>
                <w:bCs/>
                <w:snapToGrid/>
                <w:szCs w:val="22"/>
                <w:lang w:val="es-CL" w:eastAsia="en-US"/>
              </w:rPr>
              <w:t>specificaciones técnicas para licitación de contrato EPC para planta de papel 700 mil ton/año.</w:t>
            </w:r>
          </w:p>
          <w:p w:rsidR="00364298" w:rsidRPr="008D6F28" w:rsidRDefault="00364298" w:rsidP="0045785A">
            <w:pPr>
              <w:widowControl/>
              <w:tabs>
                <w:tab w:val="left" w:pos="223"/>
              </w:tabs>
              <w:spacing w:before="120"/>
              <w:jc w:val="both"/>
              <w:rPr>
                <w:bCs/>
                <w:snapToGrid/>
                <w:szCs w:val="22"/>
                <w:lang w:val="es-CL" w:eastAsia="en-US"/>
              </w:rPr>
            </w:pPr>
            <w:r>
              <w:rPr>
                <w:bCs/>
                <w:snapToGrid/>
                <w:szCs w:val="22"/>
                <w:lang w:val="es-CL" w:eastAsia="en-US"/>
              </w:rPr>
              <w:t>-</w:t>
            </w:r>
            <w:r>
              <w:rPr>
                <w:bCs/>
                <w:snapToGrid/>
                <w:szCs w:val="22"/>
                <w:lang w:val="es-CL" w:eastAsia="en-US"/>
              </w:rPr>
              <w:tab/>
            </w:r>
            <w:r w:rsidRPr="008D6F28">
              <w:rPr>
                <w:bCs/>
                <w:snapToGrid/>
                <w:szCs w:val="22"/>
                <w:lang w:val="es-CL" w:eastAsia="en-US"/>
              </w:rPr>
              <w:t>PLANTA NUEVA ALDEA. CELULOSA ARAUCO</w:t>
            </w:r>
            <w:r>
              <w:rPr>
                <w:bCs/>
                <w:snapToGrid/>
                <w:szCs w:val="22"/>
                <w:lang w:val="es-CL" w:eastAsia="en-US"/>
              </w:rPr>
              <w:t xml:space="preserve">. </w:t>
            </w:r>
            <w:r w:rsidRPr="008D6F28">
              <w:rPr>
                <w:bCs/>
                <w:snapToGrid/>
                <w:szCs w:val="22"/>
                <w:lang w:val="es-CL" w:eastAsia="en-US"/>
              </w:rPr>
              <w:t xml:space="preserve">Gerenciamiento de Test Run de </w:t>
            </w:r>
            <w:r>
              <w:rPr>
                <w:bCs/>
                <w:snapToGrid/>
                <w:szCs w:val="22"/>
                <w:lang w:val="es-CL" w:eastAsia="en-US"/>
              </w:rPr>
              <w:t>la Planta</w:t>
            </w:r>
            <w:r w:rsidRPr="008D6F28">
              <w:rPr>
                <w:bCs/>
                <w:snapToGrid/>
                <w:szCs w:val="22"/>
                <w:lang w:val="es-CL" w:eastAsia="en-US"/>
              </w:rPr>
              <w:t xml:space="preserve">. </w:t>
            </w:r>
          </w:p>
          <w:p w:rsidR="00364298" w:rsidRPr="008D6F28" w:rsidRDefault="00364298" w:rsidP="0045785A">
            <w:pPr>
              <w:widowControl/>
              <w:tabs>
                <w:tab w:val="left" w:pos="223"/>
              </w:tabs>
              <w:spacing w:before="120"/>
              <w:jc w:val="both"/>
              <w:rPr>
                <w:bCs/>
                <w:snapToGrid/>
                <w:szCs w:val="22"/>
                <w:lang w:val="es-CL" w:eastAsia="en-US"/>
              </w:rPr>
            </w:pPr>
            <w:r w:rsidRPr="008D6F28">
              <w:rPr>
                <w:bCs/>
                <w:snapToGrid/>
                <w:szCs w:val="22"/>
                <w:lang w:val="es-CL" w:eastAsia="en-US"/>
              </w:rPr>
              <w:t>-</w:t>
            </w:r>
            <w:r w:rsidRPr="008D6F28">
              <w:rPr>
                <w:bCs/>
                <w:snapToGrid/>
                <w:szCs w:val="22"/>
                <w:lang w:val="es-CL" w:eastAsia="en-US"/>
              </w:rPr>
              <w:tab/>
              <w:t>PROYECTO NUEVA ALDEA. CELULOSA ARAUCO</w:t>
            </w:r>
            <w:r>
              <w:rPr>
                <w:bCs/>
                <w:snapToGrid/>
                <w:szCs w:val="22"/>
                <w:lang w:val="es-CL" w:eastAsia="en-US"/>
              </w:rPr>
              <w:t>.</w:t>
            </w:r>
            <w:r w:rsidRPr="008D6F28">
              <w:rPr>
                <w:bCs/>
                <w:snapToGrid/>
                <w:szCs w:val="22"/>
                <w:lang w:val="es-CL" w:eastAsia="en-US"/>
              </w:rPr>
              <w:t xml:space="preserve"> ETAPA CONSTRUCCIÓN. Líder del Área de </w:t>
            </w:r>
            <w:r w:rsidR="009539DB">
              <w:rPr>
                <w:bCs/>
                <w:snapToGrid/>
                <w:szCs w:val="22"/>
                <w:lang w:val="es-CL" w:eastAsia="en-US"/>
              </w:rPr>
              <w:t>Línea</w:t>
            </w:r>
            <w:bookmarkStart w:id="0" w:name="_GoBack"/>
            <w:bookmarkEnd w:id="0"/>
            <w:r w:rsidRPr="008D6F28">
              <w:rPr>
                <w:bCs/>
                <w:snapToGrid/>
                <w:szCs w:val="22"/>
                <w:lang w:val="es-CL" w:eastAsia="en-US"/>
              </w:rPr>
              <w:t xml:space="preserve"> Fibra del proyecto Planta de Celulosa Nueva Aldea. Dirección Técnica en el período de construcción. </w:t>
            </w:r>
          </w:p>
          <w:p w:rsidR="00364298" w:rsidRPr="008D6F28" w:rsidRDefault="00364298" w:rsidP="0045785A">
            <w:pPr>
              <w:widowControl/>
              <w:tabs>
                <w:tab w:val="left" w:pos="223"/>
              </w:tabs>
              <w:spacing w:before="120"/>
              <w:jc w:val="both"/>
              <w:rPr>
                <w:bCs/>
                <w:snapToGrid/>
                <w:szCs w:val="22"/>
                <w:lang w:val="es-CL" w:eastAsia="en-US"/>
              </w:rPr>
            </w:pPr>
            <w:r w:rsidRPr="008D6F28">
              <w:rPr>
                <w:bCs/>
                <w:snapToGrid/>
                <w:szCs w:val="22"/>
                <w:lang w:val="es-CL" w:eastAsia="en-US"/>
              </w:rPr>
              <w:t>-</w:t>
            </w:r>
            <w:r w:rsidRPr="008D6F28">
              <w:rPr>
                <w:bCs/>
                <w:snapToGrid/>
                <w:szCs w:val="22"/>
                <w:lang w:val="es-CL" w:eastAsia="en-US"/>
              </w:rPr>
              <w:tab/>
              <w:t xml:space="preserve">PROYECTO NUEVA ALDEA. CELULOSA ARAUCO. ETAPA DE INGENIERÍA. </w:t>
            </w:r>
            <w:r>
              <w:rPr>
                <w:bCs/>
                <w:snapToGrid/>
                <w:szCs w:val="22"/>
                <w:lang w:val="es-CL" w:eastAsia="en-US"/>
              </w:rPr>
              <w:t xml:space="preserve">Línea de Fibra. </w:t>
            </w:r>
            <w:r w:rsidRPr="008D6F28">
              <w:rPr>
                <w:bCs/>
                <w:snapToGrid/>
                <w:szCs w:val="22"/>
                <w:lang w:val="es-CL" w:eastAsia="en-US"/>
              </w:rPr>
              <w:t xml:space="preserve">Asistencia al líder de área en la gestión del proyecto. Dirección de </w:t>
            </w:r>
            <w:r>
              <w:rPr>
                <w:bCs/>
                <w:snapToGrid/>
                <w:szCs w:val="22"/>
                <w:lang w:val="es-CL" w:eastAsia="en-US"/>
              </w:rPr>
              <w:t>disciplinas</w:t>
            </w:r>
            <w:r w:rsidRPr="008D6F28">
              <w:rPr>
                <w:bCs/>
                <w:snapToGrid/>
                <w:szCs w:val="22"/>
                <w:lang w:val="es-CL" w:eastAsia="en-US"/>
              </w:rPr>
              <w:t xml:space="preserve"> de procesos y mecánica en la ingeniería loca</w:t>
            </w:r>
            <w:r>
              <w:rPr>
                <w:bCs/>
                <w:snapToGrid/>
                <w:szCs w:val="22"/>
                <w:lang w:val="es-CL" w:eastAsia="en-US"/>
              </w:rPr>
              <w:t>l</w:t>
            </w:r>
            <w:r w:rsidRPr="008D6F28">
              <w:rPr>
                <w:bCs/>
                <w:snapToGrid/>
                <w:szCs w:val="22"/>
                <w:lang w:val="es-CL" w:eastAsia="en-US"/>
              </w:rPr>
              <w:t xml:space="preserve">. </w:t>
            </w:r>
          </w:p>
          <w:p w:rsidR="00364298" w:rsidRPr="008D6F28" w:rsidRDefault="00364298" w:rsidP="0045785A">
            <w:pPr>
              <w:widowControl/>
              <w:tabs>
                <w:tab w:val="left" w:pos="223"/>
              </w:tabs>
              <w:spacing w:before="120"/>
              <w:jc w:val="both"/>
              <w:rPr>
                <w:bCs/>
                <w:snapToGrid/>
                <w:szCs w:val="22"/>
                <w:lang w:val="es-CL" w:eastAsia="en-US"/>
              </w:rPr>
            </w:pPr>
            <w:r w:rsidRPr="008D6F28">
              <w:rPr>
                <w:bCs/>
                <w:snapToGrid/>
                <w:szCs w:val="22"/>
                <w:lang w:val="es-CL" w:eastAsia="en-US"/>
              </w:rPr>
              <w:lastRenderedPageBreak/>
              <w:t>-</w:t>
            </w:r>
            <w:r w:rsidRPr="008D6F28">
              <w:rPr>
                <w:bCs/>
                <w:snapToGrid/>
                <w:szCs w:val="22"/>
                <w:lang w:val="es-CL" w:eastAsia="en-US"/>
              </w:rPr>
              <w:tab/>
              <w:t>PROYECTO VALDIVIA. CELULOSA ARAUCO</w:t>
            </w:r>
            <w:r>
              <w:rPr>
                <w:bCs/>
                <w:snapToGrid/>
                <w:szCs w:val="22"/>
                <w:lang w:val="es-CL" w:eastAsia="en-US"/>
              </w:rPr>
              <w:t xml:space="preserve">. </w:t>
            </w:r>
            <w:r w:rsidRPr="008D6F28">
              <w:rPr>
                <w:bCs/>
                <w:snapToGrid/>
                <w:szCs w:val="22"/>
                <w:lang w:val="es-CL" w:eastAsia="en-US"/>
              </w:rPr>
              <w:t>ETAPA CONSTRUCCIÓN. Líder del Área de Digestores y Fibra del proyecto Planta de Celulosa Valdivia. Dirección Técnica en el período de construcción.</w:t>
            </w:r>
            <w:r w:rsidR="00F23BB7">
              <w:rPr>
                <w:bCs/>
                <w:snapToGrid/>
                <w:szCs w:val="22"/>
                <w:lang w:val="es-CL" w:eastAsia="en-US"/>
              </w:rPr>
              <w:t xml:space="preserve"> </w:t>
            </w:r>
          </w:p>
          <w:p w:rsidR="00364298" w:rsidRDefault="00364298" w:rsidP="0045785A">
            <w:pPr>
              <w:widowControl/>
              <w:tabs>
                <w:tab w:val="left" w:pos="223"/>
              </w:tabs>
              <w:spacing w:before="120"/>
              <w:jc w:val="both"/>
              <w:rPr>
                <w:bCs/>
                <w:snapToGrid/>
                <w:szCs w:val="22"/>
                <w:lang w:val="es-CL" w:eastAsia="en-US"/>
              </w:rPr>
            </w:pPr>
            <w:r w:rsidRPr="008D6F28">
              <w:rPr>
                <w:bCs/>
                <w:snapToGrid/>
                <w:szCs w:val="22"/>
                <w:lang w:val="es-CL" w:eastAsia="en-US"/>
              </w:rPr>
              <w:t>-</w:t>
            </w:r>
            <w:r w:rsidRPr="008D6F28">
              <w:rPr>
                <w:bCs/>
                <w:snapToGrid/>
                <w:szCs w:val="22"/>
                <w:lang w:val="es-CL" w:eastAsia="en-US"/>
              </w:rPr>
              <w:tab/>
              <w:t xml:space="preserve">PROYECTO VALDIVIA. CELULOSA ARAUCO. ETAPA DE INGENIERÍA. </w:t>
            </w:r>
            <w:r w:rsidRPr="00C42D0C">
              <w:rPr>
                <w:bCs/>
                <w:snapToGrid/>
                <w:szCs w:val="22"/>
                <w:lang w:val="es-CL" w:eastAsia="en-US"/>
              </w:rPr>
              <w:t xml:space="preserve">Línea de Fibra. Asistencia al líder de área en la gestión del proyecto.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PLANTA LICANCEL. CELULOSA ARAUCO. </w:t>
            </w:r>
            <w:r>
              <w:rPr>
                <w:bCs/>
                <w:snapToGrid/>
                <w:szCs w:val="22"/>
                <w:lang w:val="es-CL" w:eastAsia="en-US"/>
              </w:rPr>
              <w:t xml:space="preserve">Proyecto Ampliación </w:t>
            </w:r>
            <w:r w:rsidRPr="00845213">
              <w:rPr>
                <w:bCs/>
                <w:snapToGrid/>
                <w:szCs w:val="22"/>
                <w:lang w:val="es-CL" w:eastAsia="en-US"/>
              </w:rPr>
              <w:t>Líder Disciplina de Cañerías y Líder del Área de Fibra</w:t>
            </w:r>
            <w:r>
              <w:rPr>
                <w:bCs/>
                <w:snapToGrid/>
                <w:szCs w:val="22"/>
                <w:lang w:val="es-CL" w:eastAsia="en-US"/>
              </w:rPr>
              <w:t xml:space="preserve">. </w:t>
            </w:r>
            <w:r w:rsidRPr="00845213">
              <w:rPr>
                <w:bCs/>
                <w:snapToGrid/>
                <w:szCs w:val="22"/>
                <w:lang w:val="es-CL" w:eastAsia="en-US"/>
              </w:rPr>
              <w:t>Bases para licitación</w:t>
            </w:r>
            <w:r>
              <w:rPr>
                <w:bCs/>
                <w:snapToGrid/>
                <w:szCs w:val="22"/>
                <w:lang w:val="es-CL" w:eastAsia="en-US"/>
              </w:rPr>
              <w:t>. E</w:t>
            </w:r>
            <w:r w:rsidRPr="00845213">
              <w:rPr>
                <w:bCs/>
                <w:snapToGrid/>
                <w:szCs w:val="22"/>
                <w:lang w:val="es-CL" w:eastAsia="en-US"/>
              </w:rPr>
              <w:t xml:space="preserve">valuación de equipos principales.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r>
            <w:r w:rsidR="00F23BB7">
              <w:rPr>
                <w:bCs/>
                <w:snapToGrid/>
                <w:szCs w:val="22"/>
                <w:lang w:val="es-CL" w:eastAsia="en-US"/>
              </w:rPr>
              <w:t>DIRECCIÓN DE AEROPUERTOS MOP. Asesoría para la Aprobación de Ingeniería Concesión de Aeropuertos. Coordinador de Proyecto</w:t>
            </w:r>
            <w:r w:rsidRPr="00845213">
              <w:rPr>
                <w:bCs/>
                <w:snapToGrid/>
                <w:szCs w:val="22"/>
                <w:lang w:val="es-CL" w:eastAsia="en-US"/>
              </w:rPr>
              <w:t xml:space="preserve">.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PLANTA LAJA. CMPC CELULOSA S.A. Proye</w:t>
            </w:r>
            <w:r w:rsidRPr="00F23BB7">
              <w:rPr>
                <w:b/>
                <w:bCs/>
                <w:snapToGrid/>
                <w:szCs w:val="22"/>
                <w:lang w:val="es-CL" w:eastAsia="en-US"/>
              </w:rPr>
              <w:t>cto</w:t>
            </w:r>
            <w:r w:rsidRPr="00845213">
              <w:rPr>
                <w:bCs/>
                <w:snapToGrid/>
                <w:szCs w:val="22"/>
                <w:lang w:val="es-CL" w:eastAsia="en-US"/>
              </w:rPr>
              <w:t xml:space="preserve"> Neutralización efluente general planta. Jefe del Proyecto.</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DIVISIÓN EL TENIENTE. CODELCO CHILE. Proyecto Ampliación Fundición. Estudio de la ventilación natural del edificio de la Fundición El Teniente. Desarrollo del modelo para simulación de variables en función de temperatura y velocidad del viento.</w:t>
            </w:r>
          </w:p>
          <w:p w:rsidR="00364298" w:rsidRPr="00845213" w:rsidRDefault="00364298" w:rsidP="0045785A">
            <w:pPr>
              <w:widowControl/>
              <w:tabs>
                <w:tab w:val="left" w:pos="223"/>
              </w:tabs>
              <w:spacing w:before="120"/>
              <w:jc w:val="both"/>
              <w:rPr>
                <w:bCs/>
                <w:snapToGrid/>
                <w:szCs w:val="22"/>
                <w:lang w:val="es-CL" w:eastAsia="en-US"/>
              </w:rPr>
            </w:pPr>
            <w:r w:rsidRPr="008509D8">
              <w:rPr>
                <w:bCs/>
                <w:snapToGrid/>
                <w:szCs w:val="22"/>
                <w:lang w:val="en-US" w:eastAsia="en-US"/>
              </w:rPr>
              <w:t>-</w:t>
            </w:r>
            <w:r w:rsidRPr="008509D8">
              <w:rPr>
                <w:bCs/>
                <w:snapToGrid/>
                <w:szCs w:val="22"/>
                <w:lang w:val="en-US" w:eastAsia="en-US"/>
              </w:rPr>
              <w:tab/>
              <w:t xml:space="preserve">AGL THE AUSTRALIAN GAS LIGHT COMPANY. </w:t>
            </w:r>
            <w:proofErr w:type="spellStart"/>
            <w:r>
              <w:rPr>
                <w:bCs/>
                <w:snapToGrid/>
                <w:szCs w:val="22"/>
                <w:lang w:val="en-US" w:eastAsia="en-US"/>
              </w:rPr>
              <w:t>Auditorí</w:t>
            </w:r>
            <w:r w:rsidRPr="008509D8">
              <w:rPr>
                <w:bCs/>
                <w:snapToGrid/>
                <w:szCs w:val="22"/>
                <w:lang w:val="en-US" w:eastAsia="en-US"/>
              </w:rPr>
              <w:t>a</w:t>
            </w:r>
            <w:proofErr w:type="spellEnd"/>
            <w:r w:rsidRPr="008509D8">
              <w:rPr>
                <w:bCs/>
                <w:snapToGrid/>
                <w:szCs w:val="22"/>
                <w:lang w:val="en-US" w:eastAsia="en-US"/>
              </w:rPr>
              <w:t xml:space="preserve"> para International Greenhouse Partnerships Program. </w:t>
            </w:r>
            <w:r w:rsidRPr="00845213">
              <w:rPr>
                <w:bCs/>
                <w:snapToGrid/>
                <w:szCs w:val="22"/>
                <w:lang w:val="es-CL" w:eastAsia="en-US"/>
              </w:rPr>
              <w:t xml:space="preserve">Coordinador del Proyecto. Certificación de la reducción de emisiones con efecto de invernadero para </w:t>
            </w:r>
            <w:proofErr w:type="spellStart"/>
            <w:r w:rsidRPr="00845213">
              <w:rPr>
                <w:bCs/>
                <w:snapToGrid/>
                <w:szCs w:val="22"/>
                <w:lang w:val="es-CL" w:eastAsia="en-US"/>
              </w:rPr>
              <w:t>Gasvalpo</w:t>
            </w:r>
            <w:proofErr w:type="spellEnd"/>
            <w:r w:rsidRPr="00845213">
              <w:rPr>
                <w:bCs/>
                <w:snapToGrid/>
                <w:szCs w:val="22"/>
                <w:lang w:val="es-CL" w:eastAsia="en-US"/>
              </w:rPr>
              <w:t xml:space="preserve"> S.A.</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DIVISIÓN CHUQUICAMATA. CODELCO CHILE. Proyecto Planta de Transferencia de Ácido Sulfúrico. Desarrollo de la Ingeniería de Conceptual y Básica. Líder de las </w:t>
            </w:r>
            <w:r>
              <w:rPr>
                <w:bCs/>
                <w:snapToGrid/>
                <w:szCs w:val="22"/>
                <w:lang w:val="es-CL" w:eastAsia="en-US"/>
              </w:rPr>
              <w:t>disciplinas</w:t>
            </w:r>
            <w:r w:rsidRPr="00845213">
              <w:rPr>
                <w:bCs/>
                <w:snapToGrid/>
                <w:szCs w:val="22"/>
                <w:lang w:val="es-CL" w:eastAsia="en-US"/>
              </w:rPr>
              <w:t xml:space="preserve"> de proceso, mecánica y cañerías del proyecto. Estudio de costos de la inversión.</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DIVISIÓN EL TENIENTE. CODELCO CHILE. Estudio planta termoeléctrica a partir de recuperación de calor de Convertidores Teniente (Sub proyecto del proyecto Ampliación Fundición El Teniente). Balance energético, Líder de </w:t>
            </w:r>
            <w:r>
              <w:rPr>
                <w:bCs/>
                <w:snapToGrid/>
                <w:szCs w:val="22"/>
                <w:lang w:val="es-CL" w:eastAsia="en-US"/>
              </w:rPr>
              <w:t>disciplinas</w:t>
            </w:r>
            <w:r w:rsidRPr="00845213">
              <w:rPr>
                <w:bCs/>
                <w:snapToGrid/>
                <w:szCs w:val="22"/>
                <w:lang w:val="es-CL" w:eastAsia="en-US"/>
              </w:rPr>
              <w:t xml:space="preserve"> de proceso, mecánica y cañerías</w:t>
            </w:r>
            <w:r>
              <w:rPr>
                <w:bCs/>
                <w:snapToGrid/>
                <w:szCs w:val="22"/>
                <w:lang w:val="es-CL" w:eastAsia="en-US"/>
              </w:rPr>
              <w:t>,</w:t>
            </w:r>
            <w:r w:rsidRPr="00845213">
              <w:rPr>
                <w:bCs/>
                <w:snapToGrid/>
                <w:szCs w:val="22"/>
                <w:lang w:val="es-CL" w:eastAsia="en-US"/>
              </w:rPr>
              <w:t xml:space="preserve"> </w:t>
            </w:r>
            <w:r>
              <w:rPr>
                <w:bCs/>
                <w:snapToGrid/>
                <w:szCs w:val="22"/>
                <w:lang w:val="es-CL" w:eastAsia="en-US"/>
              </w:rPr>
              <w:t>CAPEX, OPEX</w:t>
            </w:r>
            <w:r w:rsidRPr="00845213">
              <w:rPr>
                <w:bCs/>
                <w:snapToGrid/>
                <w:szCs w:val="22"/>
                <w:lang w:val="es-CL" w:eastAsia="en-US"/>
              </w:rPr>
              <w:t xml:space="preserve"> </w:t>
            </w:r>
            <w:r>
              <w:rPr>
                <w:bCs/>
                <w:snapToGrid/>
                <w:szCs w:val="22"/>
                <w:lang w:val="es-CL" w:eastAsia="en-US"/>
              </w:rPr>
              <w:t>y</w:t>
            </w:r>
            <w:r w:rsidRPr="00845213">
              <w:rPr>
                <w:bCs/>
                <w:snapToGrid/>
                <w:szCs w:val="22"/>
                <w:lang w:val="es-CL" w:eastAsia="en-US"/>
              </w:rPr>
              <w:t xml:space="preserve"> evaluación económica del proyecto</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n-US" w:eastAsia="en-US"/>
              </w:rPr>
              <w:t>-</w:t>
            </w:r>
            <w:r w:rsidRPr="00845213">
              <w:rPr>
                <w:bCs/>
                <w:snapToGrid/>
                <w:szCs w:val="22"/>
                <w:lang w:val="en-US" w:eastAsia="en-US"/>
              </w:rPr>
              <w:tab/>
              <w:t xml:space="preserve">AGL THE AUSTRALIAN GAS AND LIGHT OPERATIONS CHILE. </w:t>
            </w:r>
            <w:r w:rsidRPr="00845213">
              <w:rPr>
                <w:bCs/>
                <w:snapToGrid/>
                <w:szCs w:val="22"/>
                <w:lang w:val="es-CL" w:eastAsia="en-US"/>
              </w:rPr>
              <w:t xml:space="preserve">Proyecto Optimización de Recursos Energético Hotel Hyatt Santiago. Coordinador del proyecto. Estudio de optimización y recuperación de energía. Balance de Energía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PLANTA LAJA. CMPC CELULOSA S.A. Proyecto Conversión a Gas Natural Planta Laja. Coordinador del proyecto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PLANTA ARAUCO. CELULOSA ARAUCO. Proyecto Estudio Aumento de Producción Digestor Continuo Línea 2. Planta Arauco. </w:t>
            </w:r>
            <w:r>
              <w:rPr>
                <w:bCs/>
                <w:snapToGrid/>
                <w:szCs w:val="22"/>
                <w:lang w:val="es-CL" w:eastAsia="en-US"/>
              </w:rPr>
              <w:t xml:space="preserve">Jefe de </w:t>
            </w:r>
            <w:r w:rsidRPr="00845213">
              <w:rPr>
                <w:bCs/>
                <w:snapToGrid/>
                <w:szCs w:val="22"/>
                <w:lang w:val="es-CL" w:eastAsia="en-US"/>
              </w:rPr>
              <w:t xml:space="preserve">proyecto. Balance de masa y energía. </w:t>
            </w:r>
            <w:r>
              <w:rPr>
                <w:bCs/>
                <w:snapToGrid/>
                <w:szCs w:val="22"/>
                <w:lang w:val="es-CL" w:eastAsia="en-US"/>
              </w:rPr>
              <w:t>CAPEX</w:t>
            </w:r>
            <w:r w:rsidRPr="00845213">
              <w:rPr>
                <w:bCs/>
                <w:snapToGrid/>
                <w:szCs w:val="22"/>
                <w:lang w:val="es-CL" w:eastAsia="en-US"/>
              </w:rPr>
              <w:t xml:space="preserve">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DIVISIÓN RADOMIRO TOMIC. CODELCO CHILE Proyecto Ampliación Taller de Camiones Mina. Desarrollo de la Ingeniería de Detalles. Líder de las </w:t>
            </w:r>
            <w:r>
              <w:rPr>
                <w:bCs/>
                <w:snapToGrid/>
                <w:szCs w:val="22"/>
                <w:lang w:val="es-CL" w:eastAsia="en-US"/>
              </w:rPr>
              <w:t>disciplinas</w:t>
            </w:r>
            <w:r w:rsidRPr="00845213">
              <w:rPr>
                <w:bCs/>
                <w:snapToGrid/>
                <w:szCs w:val="22"/>
                <w:lang w:val="es-CL" w:eastAsia="en-US"/>
              </w:rPr>
              <w:t xml:space="preserve"> de proceso, mecánica y </w:t>
            </w:r>
            <w:proofErr w:type="spellStart"/>
            <w:r w:rsidRPr="00845213">
              <w:rPr>
                <w:bCs/>
                <w:snapToGrid/>
                <w:szCs w:val="22"/>
                <w:lang w:val="es-CL" w:eastAsia="en-US"/>
              </w:rPr>
              <w:t>piping</w:t>
            </w:r>
            <w:proofErr w:type="spellEnd"/>
            <w:r w:rsidRPr="00845213">
              <w:rPr>
                <w:bCs/>
                <w:snapToGrid/>
                <w:szCs w:val="22"/>
                <w:lang w:val="es-CL" w:eastAsia="en-US"/>
              </w:rPr>
              <w:t>.</w:t>
            </w:r>
            <w:r>
              <w:rPr>
                <w:bCs/>
                <w:snapToGrid/>
                <w:szCs w:val="22"/>
                <w:lang w:val="es-CL" w:eastAsia="en-US"/>
              </w:rPr>
              <w:t xml:space="preserve"> CAPEX</w:t>
            </w:r>
            <w:r w:rsidRPr="00845213">
              <w:rPr>
                <w:bCs/>
                <w:snapToGrid/>
                <w:szCs w:val="22"/>
                <w:lang w:val="es-CL" w:eastAsia="en-US"/>
              </w:rPr>
              <w:t xml:space="preserve"> </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PLANTA ARAUCO. CELULOSA ARAUCO. Proyecto Séptimo Digestor Fibra Línea 1. Planta Arauco. Ingeniería Básica</w:t>
            </w:r>
            <w:r>
              <w:rPr>
                <w:bCs/>
                <w:snapToGrid/>
                <w:szCs w:val="22"/>
                <w:lang w:val="es-CL" w:eastAsia="en-US"/>
              </w:rPr>
              <w:t xml:space="preserve"> y Detales</w:t>
            </w:r>
            <w:r w:rsidRPr="00845213">
              <w:rPr>
                <w:bCs/>
                <w:snapToGrid/>
                <w:szCs w:val="22"/>
                <w:lang w:val="es-CL" w:eastAsia="en-US"/>
              </w:rPr>
              <w:t xml:space="preserve">. Jefe de </w:t>
            </w:r>
            <w:r>
              <w:rPr>
                <w:bCs/>
                <w:snapToGrid/>
                <w:szCs w:val="22"/>
                <w:lang w:val="es-CL" w:eastAsia="en-US"/>
              </w:rPr>
              <w:t>Ingeniería</w:t>
            </w:r>
            <w:r w:rsidRPr="00845213">
              <w:rPr>
                <w:bCs/>
                <w:snapToGrid/>
                <w:szCs w:val="22"/>
                <w:lang w:val="es-CL" w:eastAsia="en-US"/>
              </w:rPr>
              <w:t xml:space="preserve"> y líder de las </w:t>
            </w:r>
            <w:r>
              <w:rPr>
                <w:bCs/>
                <w:snapToGrid/>
                <w:szCs w:val="22"/>
                <w:lang w:val="es-CL" w:eastAsia="en-US"/>
              </w:rPr>
              <w:t>disciplinas</w:t>
            </w:r>
            <w:r w:rsidRPr="00845213">
              <w:rPr>
                <w:bCs/>
                <w:snapToGrid/>
                <w:szCs w:val="22"/>
                <w:lang w:val="es-CL" w:eastAsia="en-US"/>
              </w:rPr>
              <w:t xml:space="preserve"> de proceso, mecánica y </w:t>
            </w:r>
            <w:proofErr w:type="spellStart"/>
            <w:r w:rsidRPr="00845213">
              <w:rPr>
                <w:bCs/>
                <w:snapToGrid/>
                <w:szCs w:val="22"/>
                <w:lang w:val="es-CL" w:eastAsia="en-US"/>
              </w:rPr>
              <w:t>piping</w:t>
            </w:r>
            <w:proofErr w:type="spellEnd"/>
            <w:r w:rsidRPr="00845213">
              <w:rPr>
                <w:bCs/>
                <w:snapToGrid/>
                <w:szCs w:val="22"/>
                <w:lang w:val="es-CL" w:eastAsia="en-US"/>
              </w:rPr>
              <w:t xml:space="preserve">. Balance de masa y energía. Desarrollo de </w:t>
            </w:r>
            <w:proofErr w:type="spellStart"/>
            <w:r w:rsidRPr="00845213">
              <w:rPr>
                <w:bCs/>
                <w:snapToGrid/>
                <w:szCs w:val="22"/>
                <w:lang w:val="es-CL" w:eastAsia="en-US"/>
              </w:rPr>
              <w:t>P&amp;C’s</w:t>
            </w:r>
            <w:proofErr w:type="spellEnd"/>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FORESTAL E INDUSTRIAL MISIONES S.A. (Argentina) CELULOSA </w:t>
            </w:r>
            <w:r w:rsidRPr="00845213">
              <w:rPr>
                <w:bCs/>
                <w:snapToGrid/>
                <w:szCs w:val="22"/>
                <w:lang w:val="es-CL" w:eastAsia="en-US"/>
              </w:rPr>
              <w:lastRenderedPageBreak/>
              <w:t xml:space="preserve">ARAUCO. Proyecto Planta Energética Misiones. Planta Energética Misiones Desarrollo de balances de vapor y condensado; balances, </w:t>
            </w:r>
            <w:proofErr w:type="spellStart"/>
            <w:r w:rsidRPr="00845213">
              <w:rPr>
                <w:bCs/>
                <w:snapToGrid/>
                <w:szCs w:val="22"/>
                <w:lang w:val="es-CL" w:eastAsia="en-US"/>
              </w:rPr>
              <w:t>P&amp;C’s</w:t>
            </w:r>
            <w:proofErr w:type="spellEnd"/>
            <w:r w:rsidRPr="00845213">
              <w:rPr>
                <w:bCs/>
                <w:snapToGrid/>
                <w:szCs w:val="22"/>
                <w:lang w:val="es-CL" w:eastAsia="en-US"/>
              </w:rPr>
              <w:t xml:space="preserve"> y especificación de equipos.</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ASERRADEROS ARAUCO S.A. Proyecto Aserradero Horcones II. Desarrollo de balances de vapor y condensado; desarrollo de </w:t>
            </w:r>
            <w:proofErr w:type="spellStart"/>
            <w:r w:rsidRPr="00845213">
              <w:rPr>
                <w:bCs/>
                <w:snapToGrid/>
                <w:szCs w:val="22"/>
                <w:lang w:val="es-CL" w:eastAsia="en-US"/>
              </w:rPr>
              <w:t>P&amp;C’s</w:t>
            </w:r>
            <w:proofErr w:type="spellEnd"/>
            <w:r w:rsidRPr="00845213">
              <w:rPr>
                <w:bCs/>
                <w:snapToGrid/>
                <w:szCs w:val="22"/>
                <w:lang w:val="es-CL" w:eastAsia="en-US"/>
              </w:rPr>
              <w:t>. Especificación de equipos.</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INFORSA S.A. Proyecto Modernización MP1 y MP2. Administrador del Contrato de Montaje Mecánico y Cañerías MP1 Primera etapa, en representación de </w:t>
            </w:r>
            <w:proofErr w:type="spellStart"/>
            <w:r w:rsidRPr="00845213">
              <w:rPr>
                <w:bCs/>
                <w:snapToGrid/>
                <w:szCs w:val="22"/>
                <w:lang w:val="es-CL" w:eastAsia="en-US"/>
              </w:rPr>
              <w:t>Inforsa</w:t>
            </w:r>
            <w:proofErr w:type="spellEnd"/>
            <w:r w:rsidRPr="00845213">
              <w:rPr>
                <w:bCs/>
                <w:snapToGrid/>
                <w:szCs w:val="22"/>
                <w:lang w:val="es-CL" w:eastAsia="en-US"/>
              </w:rPr>
              <w:t xml:space="preserve"> S.A.</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INFORSA S.A. Proyecto Estudio y Evaluación de la Modernización de Calderas de Poder •#1, #2 y #3. </w:t>
            </w:r>
            <w:proofErr w:type="spellStart"/>
            <w:r w:rsidRPr="00845213">
              <w:rPr>
                <w:bCs/>
                <w:snapToGrid/>
                <w:szCs w:val="22"/>
                <w:lang w:val="es-CL" w:eastAsia="en-US"/>
              </w:rPr>
              <w:t>Lider</w:t>
            </w:r>
            <w:proofErr w:type="spellEnd"/>
            <w:r w:rsidRPr="00845213">
              <w:rPr>
                <w:bCs/>
                <w:snapToGrid/>
                <w:szCs w:val="22"/>
                <w:lang w:val="es-CL" w:eastAsia="en-US"/>
              </w:rPr>
              <w:t xml:space="preserve"> de </w:t>
            </w:r>
            <w:r>
              <w:rPr>
                <w:bCs/>
                <w:snapToGrid/>
                <w:szCs w:val="22"/>
                <w:lang w:val="es-CL" w:eastAsia="en-US"/>
              </w:rPr>
              <w:t>disciplinas</w:t>
            </w:r>
            <w:r w:rsidRPr="00845213">
              <w:rPr>
                <w:bCs/>
                <w:snapToGrid/>
                <w:szCs w:val="22"/>
                <w:lang w:val="es-CL" w:eastAsia="en-US"/>
              </w:rPr>
              <w:t xml:space="preserve"> de mecánica y </w:t>
            </w:r>
            <w:proofErr w:type="spellStart"/>
            <w:r w:rsidRPr="00845213">
              <w:rPr>
                <w:bCs/>
                <w:snapToGrid/>
                <w:szCs w:val="22"/>
                <w:lang w:val="es-CL" w:eastAsia="en-US"/>
              </w:rPr>
              <w:t>piping</w:t>
            </w:r>
            <w:proofErr w:type="spellEnd"/>
            <w:r w:rsidRPr="00845213">
              <w:rPr>
                <w:bCs/>
                <w:snapToGrid/>
                <w:szCs w:val="22"/>
                <w:lang w:val="es-CL" w:eastAsia="en-US"/>
              </w:rPr>
              <w:t xml:space="preserve"> del proyecto. </w:t>
            </w:r>
            <w:r>
              <w:rPr>
                <w:bCs/>
                <w:snapToGrid/>
                <w:szCs w:val="22"/>
                <w:lang w:val="es-CL" w:eastAsia="en-US"/>
              </w:rPr>
              <w:t xml:space="preserve">CAPEX y </w:t>
            </w:r>
            <w:r w:rsidRPr="00845213">
              <w:rPr>
                <w:bCs/>
                <w:snapToGrid/>
                <w:szCs w:val="22"/>
                <w:lang w:val="es-CL" w:eastAsia="en-US"/>
              </w:rPr>
              <w:t>Evaluación económica de la inversión.</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EMOS S.A. Proyecto Planta de Tratamiento de Agua Potable La Florida. Líder de </w:t>
            </w:r>
            <w:r>
              <w:rPr>
                <w:bCs/>
                <w:snapToGrid/>
                <w:szCs w:val="22"/>
                <w:lang w:val="es-CL" w:eastAsia="en-US"/>
              </w:rPr>
              <w:t>disciplinas</w:t>
            </w:r>
            <w:r w:rsidRPr="00845213">
              <w:rPr>
                <w:bCs/>
                <w:snapToGrid/>
                <w:szCs w:val="22"/>
                <w:lang w:val="es-CL" w:eastAsia="en-US"/>
              </w:rPr>
              <w:t xml:space="preserve"> de </w:t>
            </w:r>
            <w:proofErr w:type="spellStart"/>
            <w:r w:rsidRPr="00845213">
              <w:rPr>
                <w:bCs/>
                <w:snapToGrid/>
                <w:szCs w:val="22"/>
                <w:lang w:val="es-CL" w:eastAsia="en-US"/>
              </w:rPr>
              <w:t>Piping</w:t>
            </w:r>
            <w:proofErr w:type="spellEnd"/>
            <w:r w:rsidRPr="00845213">
              <w:rPr>
                <w:bCs/>
                <w:snapToGrid/>
                <w:szCs w:val="22"/>
                <w:lang w:val="es-CL" w:eastAsia="en-US"/>
              </w:rPr>
              <w:t xml:space="preserve"> y Mecánica del proyecto.</w:t>
            </w:r>
          </w:p>
          <w:p w:rsidR="00364298" w:rsidRPr="0084521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AGUAS QUINTA S.A. Proyecto Alcantarillado V Región. Líder de </w:t>
            </w:r>
            <w:r>
              <w:rPr>
                <w:bCs/>
                <w:snapToGrid/>
                <w:szCs w:val="22"/>
                <w:lang w:val="es-CL" w:eastAsia="en-US"/>
              </w:rPr>
              <w:t>disciplinas</w:t>
            </w:r>
            <w:r w:rsidRPr="00845213">
              <w:rPr>
                <w:bCs/>
                <w:snapToGrid/>
                <w:szCs w:val="22"/>
                <w:lang w:val="es-CL" w:eastAsia="en-US"/>
              </w:rPr>
              <w:t xml:space="preserve"> de </w:t>
            </w:r>
            <w:proofErr w:type="spellStart"/>
            <w:r w:rsidRPr="00845213">
              <w:rPr>
                <w:bCs/>
                <w:snapToGrid/>
                <w:szCs w:val="22"/>
                <w:lang w:val="es-CL" w:eastAsia="en-US"/>
              </w:rPr>
              <w:t>piping</w:t>
            </w:r>
            <w:proofErr w:type="spellEnd"/>
            <w:r w:rsidRPr="00845213">
              <w:rPr>
                <w:bCs/>
                <w:snapToGrid/>
                <w:szCs w:val="22"/>
                <w:lang w:val="es-CL" w:eastAsia="en-US"/>
              </w:rPr>
              <w:t xml:space="preserve"> y mecánica en proyectos de plantas elevadoras de aguas servidas en Algarrobo, Mirasol, El Canelo, Cartagena y San Antonio.</w:t>
            </w:r>
          </w:p>
          <w:p w:rsidR="00364298" w:rsidRPr="00AE1963" w:rsidRDefault="00364298" w:rsidP="0045785A">
            <w:pPr>
              <w:widowControl/>
              <w:tabs>
                <w:tab w:val="left" w:pos="223"/>
              </w:tabs>
              <w:spacing w:before="120"/>
              <w:jc w:val="both"/>
              <w:rPr>
                <w:bCs/>
                <w:snapToGrid/>
                <w:szCs w:val="22"/>
                <w:lang w:val="es-CL" w:eastAsia="en-US"/>
              </w:rPr>
            </w:pPr>
            <w:r w:rsidRPr="00845213">
              <w:rPr>
                <w:bCs/>
                <w:snapToGrid/>
                <w:szCs w:val="22"/>
                <w:lang w:val="es-CL" w:eastAsia="en-US"/>
              </w:rPr>
              <w:t>-</w:t>
            </w:r>
            <w:r w:rsidRPr="00845213">
              <w:rPr>
                <w:bCs/>
                <w:snapToGrid/>
                <w:szCs w:val="22"/>
                <w:lang w:val="es-CL" w:eastAsia="en-US"/>
              </w:rPr>
              <w:tab/>
              <w:t xml:space="preserve">BAYESA Proyecto Alcantarillado Antofagasta. Líder de </w:t>
            </w:r>
            <w:r>
              <w:rPr>
                <w:bCs/>
                <w:snapToGrid/>
                <w:szCs w:val="22"/>
                <w:lang w:val="es-CL" w:eastAsia="en-US"/>
              </w:rPr>
              <w:t>disciplinas</w:t>
            </w:r>
            <w:r w:rsidRPr="00845213">
              <w:rPr>
                <w:bCs/>
                <w:snapToGrid/>
                <w:szCs w:val="22"/>
                <w:lang w:val="es-CL" w:eastAsia="en-US"/>
              </w:rPr>
              <w:t xml:space="preserve"> de </w:t>
            </w:r>
            <w:proofErr w:type="spellStart"/>
            <w:r w:rsidRPr="00845213">
              <w:rPr>
                <w:bCs/>
                <w:snapToGrid/>
                <w:szCs w:val="22"/>
                <w:lang w:val="es-CL" w:eastAsia="en-US"/>
              </w:rPr>
              <w:t>Piping</w:t>
            </w:r>
            <w:proofErr w:type="spellEnd"/>
            <w:r w:rsidRPr="00845213">
              <w:rPr>
                <w:bCs/>
                <w:snapToGrid/>
                <w:szCs w:val="22"/>
                <w:lang w:val="es-CL" w:eastAsia="en-US"/>
              </w:rPr>
              <w:t xml:space="preserve"> y Mecánica en proyectos de plantas elevadoras de aguas servidas Universidad y Santa María.</w:t>
            </w:r>
          </w:p>
        </w:tc>
      </w:tr>
      <w:tr w:rsidR="00364298" w:rsidRPr="00F23BB7" w:rsidTr="003F7AC6">
        <w:tc>
          <w:tcPr>
            <w:tcW w:w="2338" w:type="dxa"/>
          </w:tcPr>
          <w:p w:rsidR="00364298" w:rsidRPr="00542CD8" w:rsidRDefault="00364298" w:rsidP="003F7AC6">
            <w:pPr>
              <w:pStyle w:val="Text"/>
              <w:spacing w:before="120" w:after="120"/>
              <w:rPr>
                <w:bCs/>
                <w:szCs w:val="22"/>
              </w:rPr>
            </w:pPr>
            <w:r w:rsidRPr="00542CD8">
              <w:rPr>
                <w:bCs/>
                <w:szCs w:val="22"/>
              </w:rPr>
              <w:lastRenderedPageBreak/>
              <w:t>1995 - 1996</w:t>
            </w:r>
          </w:p>
        </w:tc>
        <w:tc>
          <w:tcPr>
            <w:tcW w:w="7513" w:type="dxa"/>
          </w:tcPr>
          <w:p w:rsidR="00364298" w:rsidRPr="006B62DF" w:rsidRDefault="00364298" w:rsidP="0045785A">
            <w:pPr>
              <w:pStyle w:val="Text"/>
              <w:tabs>
                <w:tab w:val="left" w:pos="223"/>
              </w:tabs>
              <w:spacing w:before="120" w:after="120"/>
              <w:jc w:val="both"/>
              <w:rPr>
                <w:bCs/>
                <w:szCs w:val="22"/>
                <w:lang w:val="es-CL"/>
              </w:rPr>
            </w:pPr>
            <w:r w:rsidRPr="00364298">
              <w:rPr>
                <w:bCs/>
                <w:szCs w:val="22"/>
                <w:lang w:val="es-CL"/>
              </w:rPr>
              <w:t>-</w:t>
            </w:r>
            <w:r w:rsidRPr="00364298">
              <w:rPr>
                <w:bCs/>
                <w:szCs w:val="22"/>
                <w:lang w:val="es-CL"/>
              </w:rPr>
              <w:tab/>
              <w:t xml:space="preserve">PAPELES INDUSTRIALES </w:t>
            </w:r>
            <w:proofErr w:type="spellStart"/>
            <w:r w:rsidRPr="00364298">
              <w:rPr>
                <w:bCs/>
                <w:szCs w:val="22"/>
                <w:lang w:val="es-CL"/>
              </w:rPr>
              <w:t>Conversion</w:t>
            </w:r>
            <w:proofErr w:type="spellEnd"/>
            <w:r w:rsidRPr="00364298">
              <w:rPr>
                <w:bCs/>
                <w:szCs w:val="22"/>
                <w:lang w:val="es-CL"/>
              </w:rPr>
              <w:t xml:space="preserve"> </w:t>
            </w:r>
            <w:proofErr w:type="spellStart"/>
            <w:r w:rsidR="00F23BB7">
              <w:rPr>
                <w:bCs/>
                <w:szCs w:val="22"/>
                <w:lang w:val="es-CL"/>
              </w:rPr>
              <w:t>Expansion</w:t>
            </w:r>
            <w:proofErr w:type="spellEnd"/>
            <w:r w:rsidR="00F23BB7">
              <w:rPr>
                <w:bCs/>
                <w:szCs w:val="22"/>
                <w:lang w:val="es-CL"/>
              </w:rPr>
              <w:t>. Gerente de proyecto.</w:t>
            </w:r>
          </w:p>
          <w:p w:rsidR="00364298" w:rsidRPr="00542CD8" w:rsidRDefault="00364298" w:rsidP="00773BBE">
            <w:pPr>
              <w:pStyle w:val="Text"/>
              <w:tabs>
                <w:tab w:val="left" w:pos="223"/>
              </w:tabs>
              <w:spacing w:before="120" w:after="120"/>
              <w:jc w:val="both"/>
              <w:rPr>
                <w:bCs/>
                <w:szCs w:val="22"/>
              </w:rPr>
            </w:pPr>
            <w:r w:rsidRPr="00542CD8">
              <w:rPr>
                <w:bCs/>
                <w:szCs w:val="22"/>
              </w:rPr>
              <w:t>-</w:t>
            </w:r>
            <w:r w:rsidRPr="00542CD8">
              <w:rPr>
                <w:bCs/>
                <w:szCs w:val="22"/>
              </w:rPr>
              <w:tab/>
              <w:t xml:space="preserve">PAPELES INDUSTRIALES Tissue Paper Machine #2 Upgrade Project. </w:t>
            </w:r>
            <w:proofErr w:type="spellStart"/>
            <w:r w:rsidR="00773BBE">
              <w:rPr>
                <w:bCs/>
                <w:szCs w:val="22"/>
              </w:rPr>
              <w:t>Gerenciamiento</w:t>
            </w:r>
            <w:proofErr w:type="spellEnd"/>
            <w:r w:rsidR="00773BBE">
              <w:rPr>
                <w:bCs/>
                <w:szCs w:val="22"/>
              </w:rPr>
              <w:t xml:space="preserve"> Proyecto</w:t>
            </w:r>
            <w:proofErr w:type="gramStart"/>
            <w:r w:rsidRPr="00542CD8">
              <w:rPr>
                <w:bCs/>
                <w:szCs w:val="22"/>
              </w:rPr>
              <w:t>..</w:t>
            </w:r>
            <w:proofErr w:type="gramEnd"/>
          </w:p>
        </w:tc>
      </w:tr>
      <w:tr w:rsidR="00364298" w:rsidRPr="00845213" w:rsidTr="003F7AC6">
        <w:tc>
          <w:tcPr>
            <w:tcW w:w="2338" w:type="dxa"/>
          </w:tcPr>
          <w:p w:rsidR="00364298" w:rsidRPr="00845213" w:rsidRDefault="00364298" w:rsidP="003F7AC6">
            <w:pPr>
              <w:widowControl/>
              <w:spacing w:before="120" w:after="120"/>
              <w:rPr>
                <w:bCs/>
                <w:snapToGrid/>
                <w:szCs w:val="22"/>
                <w:lang w:val="es-CL" w:eastAsia="en-US"/>
              </w:rPr>
            </w:pPr>
            <w:r w:rsidRPr="00542CD8">
              <w:rPr>
                <w:bCs/>
                <w:szCs w:val="22"/>
              </w:rPr>
              <w:t>1995 - 1996</w:t>
            </w:r>
          </w:p>
        </w:tc>
        <w:tc>
          <w:tcPr>
            <w:tcW w:w="7513" w:type="dxa"/>
          </w:tcPr>
          <w:p w:rsidR="00364298" w:rsidRPr="006B62DF" w:rsidRDefault="00364298" w:rsidP="0045785A">
            <w:pPr>
              <w:pStyle w:val="Text"/>
              <w:tabs>
                <w:tab w:val="left" w:pos="223"/>
              </w:tabs>
              <w:spacing w:before="120" w:after="120"/>
              <w:jc w:val="both"/>
              <w:rPr>
                <w:bCs/>
                <w:szCs w:val="22"/>
                <w:lang w:val="es-CL"/>
              </w:rPr>
            </w:pPr>
            <w:r w:rsidRPr="00542CD8">
              <w:rPr>
                <w:bCs/>
                <w:szCs w:val="22"/>
                <w:lang w:val="es-CL"/>
              </w:rPr>
              <w:tab/>
              <w:t xml:space="preserve">MONTAJES TECSA S.A. </w:t>
            </w:r>
            <w:proofErr w:type="spellStart"/>
            <w:r w:rsidRPr="00542CD8">
              <w:rPr>
                <w:bCs/>
                <w:szCs w:val="22"/>
                <w:lang w:val="es-CL"/>
              </w:rPr>
              <w:t>Madeco</w:t>
            </w:r>
            <w:proofErr w:type="spellEnd"/>
            <w:r w:rsidRPr="00542CD8">
              <w:rPr>
                <w:bCs/>
                <w:szCs w:val="22"/>
                <w:lang w:val="es-CL"/>
              </w:rPr>
              <w:t xml:space="preserve"> S.A. </w:t>
            </w:r>
            <w:r>
              <w:rPr>
                <w:bCs/>
                <w:szCs w:val="22"/>
                <w:lang w:val="es-CL"/>
              </w:rPr>
              <w:t xml:space="preserve">Planta </w:t>
            </w:r>
            <w:r w:rsidRPr="00542CD8">
              <w:rPr>
                <w:bCs/>
                <w:szCs w:val="22"/>
                <w:lang w:val="es-CL"/>
              </w:rPr>
              <w:t>Lo Espejo</w:t>
            </w:r>
            <w:r>
              <w:rPr>
                <w:bCs/>
                <w:szCs w:val="22"/>
                <w:lang w:val="es-CL"/>
              </w:rPr>
              <w:t>.</w:t>
            </w:r>
            <w:r w:rsidRPr="00542CD8">
              <w:rPr>
                <w:bCs/>
                <w:szCs w:val="22"/>
                <w:lang w:val="es-CL"/>
              </w:rPr>
              <w:t xml:space="preserve"> </w:t>
            </w:r>
            <w:r>
              <w:rPr>
                <w:bCs/>
                <w:szCs w:val="22"/>
                <w:lang w:val="es-CL"/>
              </w:rPr>
              <w:t>Supervisor montaje de estructuras</w:t>
            </w:r>
            <w:r w:rsidRPr="006B62DF">
              <w:rPr>
                <w:bCs/>
                <w:szCs w:val="22"/>
                <w:lang w:val="es-CL"/>
              </w:rPr>
              <w:t>, 32.000 m2.</w:t>
            </w:r>
          </w:p>
          <w:p w:rsidR="00364298" w:rsidRPr="00845213" w:rsidRDefault="00364298" w:rsidP="0045785A">
            <w:pPr>
              <w:widowControl/>
              <w:tabs>
                <w:tab w:val="left" w:pos="223"/>
              </w:tabs>
              <w:spacing w:before="120" w:after="120"/>
              <w:jc w:val="both"/>
              <w:rPr>
                <w:bCs/>
                <w:snapToGrid/>
                <w:szCs w:val="22"/>
                <w:lang w:val="es-CL" w:eastAsia="en-US"/>
              </w:rPr>
            </w:pPr>
            <w:r w:rsidRPr="00B77EBC">
              <w:rPr>
                <w:bCs/>
                <w:szCs w:val="22"/>
              </w:rPr>
              <w:t>-</w:t>
            </w:r>
            <w:r w:rsidRPr="00B77EBC">
              <w:rPr>
                <w:bCs/>
                <w:szCs w:val="22"/>
              </w:rPr>
              <w:tab/>
              <w:t xml:space="preserve">MONTAJES TECSA S.A. </w:t>
            </w:r>
            <w:proofErr w:type="spellStart"/>
            <w:r w:rsidRPr="00B77EBC">
              <w:rPr>
                <w:bCs/>
                <w:szCs w:val="22"/>
              </w:rPr>
              <w:t>Tissue</w:t>
            </w:r>
            <w:proofErr w:type="spellEnd"/>
            <w:r w:rsidRPr="00B77EBC">
              <w:rPr>
                <w:bCs/>
                <w:szCs w:val="22"/>
              </w:rPr>
              <w:t xml:space="preserve"> </w:t>
            </w:r>
            <w:proofErr w:type="spellStart"/>
            <w:r w:rsidRPr="00B77EBC">
              <w:rPr>
                <w:bCs/>
                <w:szCs w:val="22"/>
              </w:rPr>
              <w:t>Paper</w:t>
            </w:r>
            <w:proofErr w:type="spellEnd"/>
            <w:r w:rsidRPr="00B77EBC">
              <w:rPr>
                <w:bCs/>
                <w:szCs w:val="22"/>
              </w:rPr>
              <w:t xml:space="preserve"> </w:t>
            </w:r>
            <w:proofErr w:type="spellStart"/>
            <w:r w:rsidRPr="00B77EBC">
              <w:rPr>
                <w:bCs/>
                <w:szCs w:val="22"/>
              </w:rPr>
              <w:t>Mill</w:t>
            </w:r>
            <w:proofErr w:type="spellEnd"/>
            <w:r w:rsidRPr="00B77EBC">
              <w:rPr>
                <w:bCs/>
                <w:szCs w:val="22"/>
              </w:rPr>
              <w:t xml:space="preserve">. </w:t>
            </w:r>
            <w:r w:rsidRPr="00542CD8">
              <w:rPr>
                <w:bCs/>
                <w:szCs w:val="22"/>
                <w:lang w:val="es-CL"/>
              </w:rPr>
              <w:t xml:space="preserve">CMPC Talagante. </w:t>
            </w:r>
            <w:r>
              <w:rPr>
                <w:bCs/>
                <w:szCs w:val="22"/>
              </w:rPr>
              <w:t>Jefe de montaje mecánico</w:t>
            </w:r>
            <w:r w:rsidRPr="00542CD8">
              <w:rPr>
                <w:bCs/>
                <w:szCs w:val="22"/>
              </w:rPr>
              <w:t>.</w:t>
            </w:r>
          </w:p>
        </w:tc>
      </w:tr>
      <w:tr w:rsidR="00364298" w:rsidRPr="00845213" w:rsidTr="003F7AC6">
        <w:tc>
          <w:tcPr>
            <w:tcW w:w="2338" w:type="dxa"/>
          </w:tcPr>
          <w:p w:rsidR="00364298" w:rsidRPr="00542CD8" w:rsidRDefault="00364298" w:rsidP="003F7AC6">
            <w:pPr>
              <w:widowControl/>
              <w:spacing w:before="120" w:after="120"/>
              <w:rPr>
                <w:bCs/>
                <w:szCs w:val="22"/>
              </w:rPr>
            </w:pPr>
          </w:p>
        </w:tc>
        <w:tc>
          <w:tcPr>
            <w:tcW w:w="7513" w:type="dxa"/>
          </w:tcPr>
          <w:p w:rsidR="00364298" w:rsidRPr="006B62DF" w:rsidRDefault="00364298" w:rsidP="0045785A">
            <w:pPr>
              <w:pStyle w:val="Text"/>
              <w:tabs>
                <w:tab w:val="left" w:pos="223"/>
              </w:tabs>
              <w:spacing w:before="120" w:after="120"/>
              <w:jc w:val="both"/>
              <w:rPr>
                <w:bCs/>
                <w:szCs w:val="22"/>
                <w:lang w:val="es-CL"/>
              </w:rPr>
            </w:pPr>
          </w:p>
        </w:tc>
      </w:tr>
    </w:tbl>
    <w:p w:rsidR="00E86766" w:rsidRPr="006B62DF" w:rsidRDefault="00E86766" w:rsidP="00D2548D">
      <w:pPr>
        <w:tabs>
          <w:tab w:val="left" w:pos="0"/>
          <w:tab w:val="left" w:pos="360"/>
          <w:tab w:val="left" w:pos="840"/>
          <w:tab w:val="left" w:pos="1440"/>
          <w:tab w:val="left" w:pos="1920"/>
          <w:tab w:val="left" w:pos="2400"/>
          <w:tab w:val="left" w:pos="3120"/>
          <w:tab w:val="left" w:pos="3720"/>
          <w:tab w:val="left" w:pos="4320"/>
        </w:tabs>
        <w:suppressAutoHyphens/>
        <w:jc w:val="both"/>
        <w:rPr>
          <w:spacing w:val="-2"/>
          <w:szCs w:val="22"/>
        </w:rPr>
      </w:pPr>
    </w:p>
    <w:sectPr w:rsidR="00E86766" w:rsidRPr="006B62DF" w:rsidSect="00811D7A">
      <w:headerReference w:type="default" r:id="rId11"/>
      <w:footerReference w:type="default" r:id="rId12"/>
      <w:pgSz w:w="11907" w:h="16840" w:code="9"/>
      <w:pgMar w:top="709" w:right="992" w:bottom="709"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C1" w:rsidRDefault="003107C1">
      <w:pPr>
        <w:spacing w:line="20" w:lineRule="exact"/>
        <w:rPr>
          <w:sz w:val="24"/>
        </w:rPr>
      </w:pPr>
    </w:p>
  </w:endnote>
  <w:endnote w:type="continuationSeparator" w:id="0">
    <w:p w:rsidR="003107C1" w:rsidRDefault="003107C1">
      <w:r>
        <w:rPr>
          <w:sz w:val="24"/>
        </w:rPr>
        <w:t xml:space="preserve"> </w:t>
      </w:r>
    </w:p>
  </w:endnote>
  <w:endnote w:type="continuationNotice" w:id="1">
    <w:p w:rsidR="003107C1" w:rsidRDefault="003107C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788"/>
      <w:gridCol w:w="1620"/>
      <w:gridCol w:w="3780"/>
    </w:tblGrid>
    <w:tr w:rsidR="009539DB" w:rsidTr="00031D8B">
      <w:tc>
        <w:tcPr>
          <w:tcW w:w="4788" w:type="dxa"/>
        </w:tcPr>
        <w:p w:rsidR="009539DB" w:rsidRDefault="009539DB" w:rsidP="00031D8B">
          <w:pPr>
            <w:spacing w:before="120"/>
            <w:rPr>
              <w:sz w:val="18"/>
              <w:lang w:val="de-DE"/>
            </w:rPr>
          </w:pPr>
        </w:p>
      </w:tc>
      <w:tc>
        <w:tcPr>
          <w:tcW w:w="1620" w:type="dxa"/>
        </w:tcPr>
        <w:p w:rsidR="009539DB" w:rsidRDefault="009539DB" w:rsidP="00031D8B">
          <w:pPr>
            <w:spacing w:before="120"/>
            <w:jc w:val="center"/>
            <w:rPr>
              <w:sz w:val="18"/>
            </w:rPr>
          </w:pPr>
          <w:r>
            <w:rPr>
              <w:rFonts w:cs="Arial"/>
              <w:sz w:val="18"/>
            </w:rPr>
            <w:fldChar w:fldCharType="begin"/>
          </w:r>
          <w:r>
            <w:rPr>
              <w:rFonts w:cs="Arial"/>
              <w:sz w:val="18"/>
            </w:rPr>
            <w:instrText xml:space="preserve"> SAVEDATE  \@ "MMMM yyyy"  \* MERGEFORMAT </w:instrText>
          </w:r>
          <w:r>
            <w:rPr>
              <w:rFonts w:cs="Arial"/>
              <w:sz w:val="18"/>
            </w:rPr>
            <w:fldChar w:fldCharType="separate"/>
          </w:r>
          <w:r w:rsidR="00C07A76">
            <w:rPr>
              <w:rFonts w:cs="Arial"/>
              <w:noProof/>
              <w:sz w:val="18"/>
            </w:rPr>
            <w:t>noviembre 2015</w:t>
          </w:r>
          <w:r>
            <w:rPr>
              <w:rFonts w:cs="Arial"/>
              <w:sz w:val="18"/>
            </w:rPr>
            <w:fldChar w:fldCharType="end"/>
          </w:r>
        </w:p>
      </w:tc>
      <w:tc>
        <w:tcPr>
          <w:tcW w:w="3780" w:type="dxa"/>
        </w:tcPr>
        <w:p w:rsidR="009539DB" w:rsidRDefault="009539DB" w:rsidP="00031D8B">
          <w:pPr>
            <w:pStyle w:val="Encabezado"/>
            <w:spacing w:before="120"/>
            <w:ind w:right="-17"/>
            <w:jc w:val="right"/>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C07A76">
            <w:rPr>
              <w:rStyle w:val="Nmerodepgina"/>
              <w:noProof/>
              <w:sz w:val="18"/>
            </w:rPr>
            <w:t>1</w:t>
          </w:r>
          <w:r>
            <w:rPr>
              <w:rStyle w:val="Nmerodepgina"/>
              <w:sz w:val="18"/>
            </w:rPr>
            <w:fldChar w:fldCharType="end"/>
          </w:r>
          <w:r>
            <w:rPr>
              <w:rStyle w:val="Nmerodepgina"/>
              <w:sz w:val="18"/>
            </w:rPr>
            <w:t xml:space="preserve"> (</w:t>
          </w:r>
          <w:r>
            <w:rPr>
              <w:rStyle w:val="Nmerodepgina"/>
              <w:sz w:val="18"/>
            </w:rPr>
            <w:fldChar w:fldCharType="begin"/>
          </w:r>
          <w:r>
            <w:rPr>
              <w:rStyle w:val="Nmerodepgina"/>
              <w:sz w:val="18"/>
            </w:rPr>
            <w:instrText xml:space="preserve"> SECTIONPAGES  </w:instrText>
          </w:r>
          <w:r>
            <w:rPr>
              <w:rStyle w:val="Nmerodepgina"/>
              <w:sz w:val="18"/>
            </w:rPr>
            <w:fldChar w:fldCharType="separate"/>
          </w:r>
          <w:r w:rsidR="00C07A76">
            <w:rPr>
              <w:rStyle w:val="Nmerodepgina"/>
              <w:noProof/>
              <w:sz w:val="18"/>
            </w:rPr>
            <w:t>4</w:t>
          </w:r>
          <w:r>
            <w:rPr>
              <w:rStyle w:val="Nmerodepgina"/>
              <w:sz w:val="18"/>
            </w:rPr>
            <w:fldChar w:fldCharType="end"/>
          </w:r>
          <w:r>
            <w:rPr>
              <w:rStyle w:val="Nmerodepgina"/>
              <w:sz w:val="18"/>
            </w:rPr>
            <w:t>)</w:t>
          </w:r>
        </w:p>
      </w:tc>
    </w:tr>
  </w:tbl>
  <w:p w:rsidR="009539DB" w:rsidRDefault="009539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C1" w:rsidRDefault="003107C1">
      <w:r>
        <w:rPr>
          <w:sz w:val="24"/>
        </w:rPr>
        <w:separator/>
      </w:r>
    </w:p>
  </w:footnote>
  <w:footnote w:type="continuationSeparator" w:id="0">
    <w:p w:rsidR="003107C1" w:rsidRDefault="0031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7A" w:rsidRPr="00106546" w:rsidRDefault="00811D7A" w:rsidP="00811D7A">
    <w:pPr>
      <w:pStyle w:val="Encabezado"/>
      <w:spacing w:before="120"/>
      <w:rPr>
        <w:b/>
        <w:bCs/>
        <w:sz w:val="24"/>
        <w:szCs w:val="24"/>
      </w:rPr>
    </w:pPr>
  </w:p>
  <w:p w:rsidR="00811D7A" w:rsidRDefault="00811D7A" w:rsidP="00811D7A">
    <w:pPr>
      <w:pStyle w:val="Encabezado"/>
      <w:pBdr>
        <w:bottom w:val="single" w:sz="4" w:space="1" w:color="auto"/>
      </w:pBdr>
    </w:pPr>
    <w:r>
      <w:rPr>
        <w:b/>
        <w:bCs/>
        <w:sz w:val="32"/>
      </w:rPr>
      <w:t>Rodrigo Millán Moreira</w:t>
    </w:r>
    <w:r>
      <w:rPr>
        <w:b/>
        <w:bCs/>
        <w:sz w:val="32"/>
      </w:rPr>
      <w:tab/>
    </w:r>
    <w:r>
      <w:rPr>
        <w:b/>
        <w:bCs/>
        <w:sz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603F"/>
    <w:multiLevelType w:val="hybridMultilevel"/>
    <w:tmpl w:val="A7DAD9A2"/>
    <w:lvl w:ilvl="0" w:tplc="A7085C9A">
      <w:start w:val="2"/>
      <w:numFmt w:val="bullet"/>
      <w:pStyle w:val="Tabula01"/>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nsid w:val="193A6F6F"/>
    <w:multiLevelType w:val="hybridMultilevel"/>
    <w:tmpl w:val="A9FA5D06"/>
    <w:lvl w:ilvl="0" w:tplc="4B9626A8">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C8C6FA3"/>
    <w:multiLevelType w:val="hybridMultilevel"/>
    <w:tmpl w:val="06D0A71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D5F45EF"/>
    <w:multiLevelType w:val="hybridMultilevel"/>
    <w:tmpl w:val="5748D1FC"/>
    <w:lvl w:ilvl="0" w:tplc="4B9626A8">
      <w:start w:val="2"/>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4">
    <w:nsid w:val="38CD614E"/>
    <w:multiLevelType w:val="hybridMultilevel"/>
    <w:tmpl w:val="C57814C0"/>
    <w:lvl w:ilvl="0" w:tplc="84AAE564">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156DC3"/>
    <w:multiLevelType w:val="hybridMultilevel"/>
    <w:tmpl w:val="3FBEB7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3154B09"/>
    <w:multiLevelType w:val="hybridMultilevel"/>
    <w:tmpl w:val="DE76D836"/>
    <w:lvl w:ilvl="0" w:tplc="4B9626A8">
      <w:start w:val="2"/>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7">
    <w:nsid w:val="65B6488D"/>
    <w:multiLevelType w:val="singleLevel"/>
    <w:tmpl w:val="14CC431E"/>
    <w:lvl w:ilvl="0">
      <w:numFmt w:val="bullet"/>
      <w:lvlText w:val="-"/>
      <w:lvlJc w:val="left"/>
      <w:pPr>
        <w:tabs>
          <w:tab w:val="num" w:pos="420"/>
        </w:tabs>
        <w:ind w:left="420" w:hanging="420"/>
      </w:pPr>
      <w:rPr>
        <w:rFonts w:ascii="Times New Roman" w:hAnsi="Times New Roman" w:hint="default"/>
      </w:rPr>
    </w:lvl>
  </w:abstractNum>
  <w:abstractNum w:abstractNumId="8">
    <w:nsid w:val="66772025"/>
    <w:multiLevelType w:val="hybridMultilevel"/>
    <w:tmpl w:val="BC12A9A4"/>
    <w:lvl w:ilvl="0" w:tplc="DB5E2DA0">
      <w:start w:val="2"/>
      <w:numFmt w:val="bullet"/>
      <w:pStyle w:val="Estilotexto10ptAntes3ptoDespus3pto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E0C132C"/>
    <w:multiLevelType w:val="hybridMultilevel"/>
    <w:tmpl w:val="5E60FB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0CC0DB5"/>
    <w:multiLevelType w:val="singleLevel"/>
    <w:tmpl w:val="2E2EE27E"/>
    <w:lvl w:ilvl="0">
      <w:numFmt w:val="bullet"/>
      <w:lvlText w:val="-"/>
      <w:lvlJc w:val="left"/>
      <w:pPr>
        <w:tabs>
          <w:tab w:val="num" w:pos="360"/>
        </w:tabs>
        <w:ind w:left="360" w:hanging="360"/>
      </w:pPr>
      <w:rPr>
        <w:rFonts w:ascii="Times New Roman" w:hAnsi="Times New Roman" w:hint="default"/>
      </w:rPr>
    </w:lvl>
  </w:abstractNum>
  <w:abstractNum w:abstractNumId="11">
    <w:nsid w:val="76B26849"/>
    <w:multiLevelType w:val="hybridMultilevel"/>
    <w:tmpl w:val="08528F62"/>
    <w:lvl w:ilvl="0" w:tplc="84AAE564">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0"/>
  </w:num>
  <w:num w:numId="7">
    <w:abstractNumId w:val="3"/>
  </w:num>
  <w:num w:numId="8">
    <w:abstractNumId w:val="9"/>
  </w:num>
  <w:num w:numId="9">
    <w:abstractNumId w:val="2"/>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93"/>
    <w:rsid w:val="00014D00"/>
    <w:rsid w:val="000278D3"/>
    <w:rsid w:val="00032DD6"/>
    <w:rsid w:val="000361AF"/>
    <w:rsid w:val="00054E96"/>
    <w:rsid w:val="000602AF"/>
    <w:rsid w:val="00060B36"/>
    <w:rsid w:val="00061A9D"/>
    <w:rsid w:val="00076009"/>
    <w:rsid w:val="000763AC"/>
    <w:rsid w:val="00081896"/>
    <w:rsid w:val="00085C7E"/>
    <w:rsid w:val="00094328"/>
    <w:rsid w:val="000970C3"/>
    <w:rsid w:val="000A0CFE"/>
    <w:rsid w:val="000B09FC"/>
    <w:rsid w:val="000B4D56"/>
    <w:rsid w:val="000C3B9D"/>
    <w:rsid w:val="000C6600"/>
    <w:rsid w:val="000C74A4"/>
    <w:rsid w:val="000C7D81"/>
    <w:rsid w:val="000E028F"/>
    <w:rsid w:val="000E2489"/>
    <w:rsid w:val="000F4FBC"/>
    <w:rsid w:val="00102FCB"/>
    <w:rsid w:val="00113B17"/>
    <w:rsid w:val="001157D2"/>
    <w:rsid w:val="00154F4C"/>
    <w:rsid w:val="00161D0B"/>
    <w:rsid w:val="001638DE"/>
    <w:rsid w:val="001726F3"/>
    <w:rsid w:val="001738FF"/>
    <w:rsid w:val="001814F6"/>
    <w:rsid w:val="00181D72"/>
    <w:rsid w:val="0018622B"/>
    <w:rsid w:val="00190E7F"/>
    <w:rsid w:val="00191433"/>
    <w:rsid w:val="001A0D3E"/>
    <w:rsid w:val="001C0E12"/>
    <w:rsid w:val="001D1EDC"/>
    <w:rsid w:val="001F1D31"/>
    <w:rsid w:val="00212EED"/>
    <w:rsid w:val="00212F82"/>
    <w:rsid w:val="002264D0"/>
    <w:rsid w:val="002522F8"/>
    <w:rsid w:val="0025239A"/>
    <w:rsid w:val="0029095E"/>
    <w:rsid w:val="00293F83"/>
    <w:rsid w:val="002A2219"/>
    <w:rsid w:val="002A2572"/>
    <w:rsid w:val="002A314D"/>
    <w:rsid w:val="002A76CD"/>
    <w:rsid w:val="002B37D4"/>
    <w:rsid w:val="002C3518"/>
    <w:rsid w:val="002C420F"/>
    <w:rsid w:val="002C73B1"/>
    <w:rsid w:val="002D7686"/>
    <w:rsid w:val="002E355F"/>
    <w:rsid w:val="00300454"/>
    <w:rsid w:val="003107C1"/>
    <w:rsid w:val="0031327A"/>
    <w:rsid w:val="00323B3C"/>
    <w:rsid w:val="00325440"/>
    <w:rsid w:val="003337DC"/>
    <w:rsid w:val="00336601"/>
    <w:rsid w:val="00364298"/>
    <w:rsid w:val="00366D77"/>
    <w:rsid w:val="00371595"/>
    <w:rsid w:val="00375498"/>
    <w:rsid w:val="0038083E"/>
    <w:rsid w:val="00384BE0"/>
    <w:rsid w:val="0038759D"/>
    <w:rsid w:val="0039146A"/>
    <w:rsid w:val="00397033"/>
    <w:rsid w:val="003B375D"/>
    <w:rsid w:val="003B6B4D"/>
    <w:rsid w:val="003D316C"/>
    <w:rsid w:val="003D3A0F"/>
    <w:rsid w:val="003D6451"/>
    <w:rsid w:val="003F086F"/>
    <w:rsid w:val="003F591B"/>
    <w:rsid w:val="003F7254"/>
    <w:rsid w:val="003F7AC6"/>
    <w:rsid w:val="004004F4"/>
    <w:rsid w:val="00403EFE"/>
    <w:rsid w:val="004125D0"/>
    <w:rsid w:val="00416421"/>
    <w:rsid w:val="00421D20"/>
    <w:rsid w:val="004262BD"/>
    <w:rsid w:val="004403D1"/>
    <w:rsid w:val="0045785A"/>
    <w:rsid w:val="004636DF"/>
    <w:rsid w:val="00465D76"/>
    <w:rsid w:val="0046671C"/>
    <w:rsid w:val="00485030"/>
    <w:rsid w:val="00486298"/>
    <w:rsid w:val="004919AD"/>
    <w:rsid w:val="0049629C"/>
    <w:rsid w:val="004A118C"/>
    <w:rsid w:val="004A795F"/>
    <w:rsid w:val="004B0023"/>
    <w:rsid w:val="004B1889"/>
    <w:rsid w:val="004B436D"/>
    <w:rsid w:val="004C32D1"/>
    <w:rsid w:val="004E1869"/>
    <w:rsid w:val="004E327A"/>
    <w:rsid w:val="004E3B1F"/>
    <w:rsid w:val="004F1EA0"/>
    <w:rsid w:val="005028F9"/>
    <w:rsid w:val="005047F2"/>
    <w:rsid w:val="00506794"/>
    <w:rsid w:val="0050774A"/>
    <w:rsid w:val="00510AA4"/>
    <w:rsid w:val="0051511E"/>
    <w:rsid w:val="00520EF2"/>
    <w:rsid w:val="00526DFF"/>
    <w:rsid w:val="0054182A"/>
    <w:rsid w:val="00545138"/>
    <w:rsid w:val="005526B4"/>
    <w:rsid w:val="0056666E"/>
    <w:rsid w:val="00583A53"/>
    <w:rsid w:val="005934E1"/>
    <w:rsid w:val="0059671A"/>
    <w:rsid w:val="005A2B0A"/>
    <w:rsid w:val="005A31D0"/>
    <w:rsid w:val="005A4259"/>
    <w:rsid w:val="005C2A8D"/>
    <w:rsid w:val="005F41B9"/>
    <w:rsid w:val="005F5306"/>
    <w:rsid w:val="005F66C3"/>
    <w:rsid w:val="00602A1C"/>
    <w:rsid w:val="006115F3"/>
    <w:rsid w:val="00614E7A"/>
    <w:rsid w:val="00621D36"/>
    <w:rsid w:val="00621ECB"/>
    <w:rsid w:val="0062665E"/>
    <w:rsid w:val="00644161"/>
    <w:rsid w:val="0066007F"/>
    <w:rsid w:val="00671DE9"/>
    <w:rsid w:val="006924EF"/>
    <w:rsid w:val="006A055D"/>
    <w:rsid w:val="006A0A21"/>
    <w:rsid w:val="006A1446"/>
    <w:rsid w:val="006A34F7"/>
    <w:rsid w:val="006B07CA"/>
    <w:rsid w:val="006B62DF"/>
    <w:rsid w:val="006C22CD"/>
    <w:rsid w:val="006C35C0"/>
    <w:rsid w:val="006D2ACF"/>
    <w:rsid w:val="006E7C24"/>
    <w:rsid w:val="0072672E"/>
    <w:rsid w:val="007300A5"/>
    <w:rsid w:val="00767CE9"/>
    <w:rsid w:val="00773BBE"/>
    <w:rsid w:val="00775310"/>
    <w:rsid w:val="007871C9"/>
    <w:rsid w:val="00793D5C"/>
    <w:rsid w:val="007B245C"/>
    <w:rsid w:val="007B522C"/>
    <w:rsid w:val="007F6AA2"/>
    <w:rsid w:val="00804139"/>
    <w:rsid w:val="00805153"/>
    <w:rsid w:val="00811D7A"/>
    <w:rsid w:val="00825650"/>
    <w:rsid w:val="00845213"/>
    <w:rsid w:val="008508E1"/>
    <w:rsid w:val="008509D8"/>
    <w:rsid w:val="00852A9A"/>
    <w:rsid w:val="00856718"/>
    <w:rsid w:val="00875907"/>
    <w:rsid w:val="00876085"/>
    <w:rsid w:val="008831BD"/>
    <w:rsid w:val="00884B6B"/>
    <w:rsid w:val="00891821"/>
    <w:rsid w:val="008B7393"/>
    <w:rsid w:val="008C1C24"/>
    <w:rsid w:val="008D5364"/>
    <w:rsid w:val="008D6F28"/>
    <w:rsid w:val="008E6F49"/>
    <w:rsid w:val="008F3FB5"/>
    <w:rsid w:val="009018AE"/>
    <w:rsid w:val="009168B2"/>
    <w:rsid w:val="00926AF8"/>
    <w:rsid w:val="00950BC2"/>
    <w:rsid w:val="009539DB"/>
    <w:rsid w:val="00955E6E"/>
    <w:rsid w:val="009600F2"/>
    <w:rsid w:val="00961972"/>
    <w:rsid w:val="009701A0"/>
    <w:rsid w:val="00984AA5"/>
    <w:rsid w:val="00993FCB"/>
    <w:rsid w:val="00994EF8"/>
    <w:rsid w:val="009A26B4"/>
    <w:rsid w:val="009A6AE4"/>
    <w:rsid w:val="009D0B9C"/>
    <w:rsid w:val="009E5E60"/>
    <w:rsid w:val="009F091A"/>
    <w:rsid w:val="009F0B78"/>
    <w:rsid w:val="009F1630"/>
    <w:rsid w:val="009F3BF5"/>
    <w:rsid w:val="00A00284"/>
    <w:rsid w:val="00A074C7"/>
    <w:rsid w:val="00A33BC1"/>
    <w:rsid w:val="00A45074"/>
    <w:rsid w:val="00A467BD"/>
    <w:rsid w:val="00A60985"/>
    <w:rsid w:val="00A64D72"/>
    <w:rsid w:val="00A65279"/>
    <w:rsid w:val="00A77682"/>
    <w:rsid w:val="00AA5752"/>
    <w:rsid w:val="00AA58FE"/>
    <w:rsid w:val="00AB0A05"/>
    <w:rsid w:val="00AC1D18"/>
    <w:rsid w:val="00AC298C"/>
    <w:rsid w:val="00AC4B68"/>
    <w:rsid w:val="00AD0D9F"/>
    <w:rsid w:val="00AE1963"/>
    <w:rsid w:val="00AE547E"/>
    <w:rsid w:val="00B05801"/>
    <w:rsid w:val="00B12E60"/>
    <w:rsid w:val="00B21101"/>
    <w:rsid w:val="00B238D7"/>
    <w:rsid w:val="00B449A0"/>
    <w:rsid w:val="00B52A19"/>
    <w:rsid w:val="00B729AB"/>
    <w:rsid w:val="00B83F82"/>
    <w:rsid w:val="00B90A77"/>
    <w:rsid w:val="00BC17CD"/>
    <w:rsid w:val="00BC669E"/>
    <w:rsid w:val="00BD30AB"/>
    <w:rsid w:val="00BD6EF7"/>
    <w:rsid w:val="00BF1847"/>
    <w:rsid w:val="00C05120"/>
    <w:rsid w:val="00C07A76"/>
    <w:rsid w:val="00C14FFA"/>
    <w:rsid w:val="00C332F0"/>
    <w:rsid w:val="00C340A8"/>
    <w:rsid w:val="00C349CB"/>
    <w:rsid w:val="00C42D0C"/>
    <w:rsid w:val="00C47874"/>
    <w:rsid w:val="00C609DC"/>
    <w:rsid w:val="00C66C1D"/>
    <w:rsid w:val="00C71A4E"/>
    <w:rsid w:val="00CB1C36"/>
    <w:rsid w:val="00CC19B5"/>
    <w:rsid w:val="00CC7040"/>
    <w:rsid w:val="00CD3725"/>
    <w:rsid w:val="00CD716F"/>
    <w:rsid w:val="00CE014B"/>
    <w:rsid w:val="00CE21C4"/>
    <w:rsid w:val="00CF7C34"/>
    <w:rsid w:val="00CF7DE2"/>
    <w:rsid w:val="00D002B9"/>
    <w:rsid w:val="00D00B12"/>
    <w:rsid w:val="00D1472D"/>
    <w:rsid w:val="00D168FD"/>
    <w:rsid w:val="00D2481F"/>
    <w:rsid w:val="00D2548D"/>
    <w:rsid w:val="00D31A41"/>
    <w:rsid w:val="00D42C48"/>
    <w:rsid w:val="00D46F06"/>
    <w:rsid w:val="00D64A28"/>
    <w:rsid w:val="00D67F03"/>
    <w:rsid w:val="00D81766"/>
    <w:rsid w:val="00DA3245"/>
    <w:rsid w:val="00DB0DB7"/>
    <w:rsid w:val="00DD4E5E"/>
    <w:rsid w:val="00DE1263"/>
    <w:rsid w:val="00DF2B08"/>
    <w:rsid w:val="00DF4F39"/>
    <w:rsid w:val="00E0116D"/>
    <w:rsid w:val="00E018C0"/>
    <w:rsid w:val="00E0799C"/>
    <w:rsid w:val="00E116FB"/>
    <w:rsid w:val="00E121F8"/>
    <w:rsid w:val="00E139E6"/>
    <w:rsid w:val="00E249CF"/>
    <w:rsid w:val="00E25C03"/>
    <w:rsid w:val="00E32BCD"/>
    <w:rsid w:val="00E55B6A"/>
    <w:rsid w:val="00E5735D"/>
    <w:rsid w:val="00E61C8C"/>
    <w:rsid w:val="00E731E9"/>
    <w:rsid w:val="00E86766"/>
    <w:rsid w:val="00E95840"/>
    <w:rsid w:val="00E97891"/>
    <w:rsid w:val="00EA6B73"/>
    <w:rsid w:val="00EC4D3B"/>
    <w:rsid w:val="00ED099A"/>
    <w:rsid w:val="00ED12EE"/>
    <w:rsid w:val="00EE6C73"/>
    <w:rsid w:val="00F01290"/>
    <w:rsid w:val="00F07E78"/>
    <w:rsid w:val="00F17171"/>
    <w:rsid w:val="00F23BB7"/>
    <w:rsid w:val="00F23C61"/>
    <w:rsid w:val="00F23D2F"/>
    <w:rsid w:val="00F63846"/>
    <w:rsid w:val="00F75435"/>
    <w:rsid w:val="00F81A82"/>
    <w:rsid w:val="00F84AE1"/>
    <w:rsid w:val="00F92326"/>
    <w:rsid w:val="00FD1F4B"/>
    <w:rsid w:val="00FE2561"/>
    <w:rsid w:val="00FE4B07"/>
    <w:rsid w:val="00FE5CFB"/>
    <w:rsid w:val="00FE6C9C"/>
    <w:rsid w:val="00FE76B0"/>
    <w:rsid w:val="00FF50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07F"/>
    <w:pPr>
      <w:widowControl w:val="0"/>
    </w:pPr>
    <w:rPr>
      <w:rFonts w:ascii="Arial" w:hAnsi="Arial"/>
      <w:snapToGrid w:val="0"/>
      <w:sz w:val="22"/>
      <w:lang w:val="es-ES" w:eastAsia="es-ES"/>
    </w:rPr>
  </w:style>
  <w:style w:type="paragraph" w:styleId="Ttulo1">
    <w:name w:val="heading 1"/>
    <w:basedOn w:val="Normal"/>
    <w:next w:val="Normal"/>
    <w:qFormat/>
    <w:pPr>
      <w:keepNext/>
      <w:keepLines/>
      <w:tabs>
        <w:tab w:val="left" w:pos="0"/>
        <w:tab w:val="left" w:pos="5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0"/>
    </w:pPr>
    <w:rPr>
      <w:spacing w:val="-2"/>
    </w:rPr>
  </w:style>
  <w:style w:type="paragraph" w:styleId="Ttulo2">
    <w:name w:val="heading 2"/>
    <w:basedOn w:val="Normal"/>
    <w:next w:val="Normal"/>
    <w:qFormat/>
    <w:pPr>
      <w:tabs>
        <w:tab w:val="left" w:pos="0"/>
        <w:tab w:val="left" w:pos="56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1"/>
    </w:pPr>
    <w:rPr>
      <w:spacing w:val="-2"/>
    </w:rPr>
  </w:style>
  <w:style w:type="paragraph" w:styleId="Ttulo3">
    <w:name w:val="heading 3"/>
    <w:basedOn w:val="Normal"/>
    <w:next w:val="Normal"/>
    <w:qFormat/>
    <w:pPr>
      <w:tabs>
        <w:tab w:val="left" w:pos="0"/>
        <w:tab w:val="left" w:pos="1134"/>
        <w:tab w:val="left" w:pos="1842"/>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2"/>
    </w:pPr>
    <w:rPr>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0"/>
        <w:tab w:val="left" w:pos="360"/>
        <w:tab w:val="left" w:pos="840"/>
        <w:tab w:val="left" w:pos="1440"/>
        <w:tab w:val="left" w:pos="1920"/>
        <w:tab w:val="left" w:pos="2400"/>
        <w:tab w:val="left" w:pos="3120"/>
        <w:tab w:val="left" w:pos="3720"/>
        <w:tab w:val="left" w:pos="4320"/>
      </w:tabs>
      <w:suppressAutoHyphens/>
      <w:ind w:left="360" w:hanging="360"/>
      <w:jc w:val="both"/>
    </w:pPr>
    <w:rPr>
      <w:spacing w:val="-2"/>
      <w:lang w:val="en-US"/>
    </w:rPr>
  </w:style>
  <w:style w:type="paragraph" w:styleId="Encabezado">
    <w:name w:val="header"/>
    <w:basedOn w:val="Normal"/>
    <w:link w:val="EncabezadoCar"/>
    <w:uiPriority w:val="99"/>
    <w:pPr>
      <w:tabs>
        <w:tab w:val="center" w:pos="4252"/>
        <w:tab w:val="right" w:pos="8504"/>
      </w:tabs>
    </w:pPr>
  </w:style>
  <w:style w:type="paragraph" w:customStyle="1" w:styleId="texto">
    <w:name w:val="texto"/>
    <w:basedOn w:val="Normal"/>
    <w:link w:val="textoCar"/>
    <w:rsid w:val="00545138"/>
    <w:pPr>
      <w:widowControl/>
      <w:tabs>
        <w:tab w:val="left" w:pos="426"/>
        <w:tab w:val="left" w:pos="1418"/>
        <w:tab w:val="left" w:pos="2268"/>
        <w:tab w:val="left" w:pos="3119"/>
        <w:tab w:val="left" w:pos="4536"/>
      </w:tabs>
      <w:suppressAutoHyphens/>
      <w:ind w:left="425" w:hanging="425"/>
      <w:jc w:val="both"/>
    </w:pPr>
    <w:rPr>
      <w:spacing w:val="-2"/>
      <w:lang w:val="en-US"/>
    </w:r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Nmerodepgina">
    <w:name w:val="page number"/>
    <w:basedOn w:val="Fuentedeprrafopredeter"/>
  </w:style>
  <w:style w:type="table" w:styleId="Tablaconcuadrcula">
    <w:name w:val="Table Grid"/>
    <w:basedOn w:val="Tablanormal"/>
    <w:rsid w:val="00C05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B4D56"/>
    <w:rPr>
      <w:rFonts w:ascii="Tahoma" w:hAnsi="Tahoma" w:cs="Tahoma"/>
      <w:sz w:val="16"/>
      <w:szCs w:val="16"/>
    </w:rPr>
  </w:style>
  <w:style w:type="paragraph" w:customStyle="1" w:styleId="Estilotexto10ptAntes3ptoDespus3pto">
    <w:name w:val="Estilo texto + 10 pt Antes:  3 pto Después:  3 pto"/>
    <w:basedOn w:val="texto"/>
    <w:rsid w:val="00984AA5"/>
    <w:pPr>
      <w:spacing w:after="60"/>
    </w:pPr>
    <w:rPr>
      <w:sz w:val="20"/>
    </w:rPr>
  </w:style>
  <w:style w:type="paragraph" w:customStyle="1" w:styleId="Estilotexto10ptAntes3ptoDespus3pto1">
    <w:name w:val="Estilo texto + 10 pt Antes:  3 pto Después:  3 pto1"/>
    <w:basedOn w:val="texto"/>
    <w:rsid w:val="00984AA5"/>
    <w:pPr>
      <w:numPr>
        <w:numId w:val="5"/>
      </w:numPr>
      <w:spacing w:after="60"/>
      <w:ind w:left="714" w:hanging="357"/>
    </w:pPr>
    <w:rPr>
      <w:sz w:val="20"/>
    </w:rPr>
  </w:style>
  <w:style w:type="paragraph" w:customStyle="1" w:styleId="Tabula01">
    <w:name w:val="Tabula01"/>
    <w:basedOn w:val="texto"/>
    <w:link w:val="Tabula01Car"/>
    <w:rsid w:val="00212EED"/>
    <w:pPr>
      <w:numPr>
        <w:numId w:val="6"/>
      </w:numPr>
      <w:tabs>
        <w:tab w:val="clear" w:pos="426"/>
        <w:tab w:val="left" w:pos="851"/>
      </w:tabs>
      <w:spacing w:after="60"/>
      <w:ind w:left="782" w:hanging="357"/>
    </w:pPr>
    <w:rPr>
      <w:sz w:val="20"/>
      <w:lang w:val="es-CL"/>
    </w:rPr>
  </w:style>
  <w:style w:type="paragraph" w:customStyle="1" w:styleId="Taabula02">
    <w:name w:val="Taabula02"/>
    <w:basedOn w:val="texto"/>
    <w:rsid w:val="00212EED"/>
    <w:pPr>
      <w:spacing w:before="60" w:after="60"/>
    </w:pPr>
    <w:rPr>
      <w:rFonts w:cs="Arial"/>
      <w:sz w:val="20"/>
      <w:lang w:val="es-CL"/>
    </w:rPr>
  </w:style>
  <w:style w:type="paragraph" w:customStyle="1" w:styleId="Tabula02">
    <w:name w:val="Tabula02"/>
    <w:basedOn w:val="texto"/>
    <w:rsid w:val="00212EED"/>
    <w:pPr>
      <w:spacing w:before="60"/>
    </w:pPr>
    <w:rPr>
      <w:rFonts w:cs="Arial"/>
      <w:sz w:val="20"/>
      <w:lang w:val="es-CL"/>
    </w:rPr>
  </w:style>
  <w:style w:type="character" w:customStyle="1" w:styleId="textoCar">
    <w:name w:val="texto Car"/>
    <w:link w:val="texto"/>
    <w:rsid w:val="009A26B4"/>
    <w:rPr>
      <w:rFonts w:ascii="Arial" w:hAnsi="Arial"/>
      <w:snapToGrid w:val="0"/>
      <w:spacing w:val="-2"/>
      <w:sz w:val="22"/>
      <w:lang w:val="en-US" w:eastAsia="es-ES" w:bidi="ar-SA"/>
    </w:rPr>
  </w:style>
  <w:style w:type="character" w:customStyle="1" w:styleId="Tabula01Car">
    <w:name w:val="Tabula01 Car"/>
    <w:link w:val="Tabula01"/>
    <w:rsid w:val="009A26B4"/>
    <w:rPr>
      <w:rFonts w:ascii="Arial" w:hAnsi="Arial"/>
      <w:snapToGrid w:val="0"/>
      <w:spacing w:val="-2"/>
      <w:sz w:val="22"/>
      <w:lang w:val="es-CL" w:eastAsia="es-ES" w:bidi="ar-SA"/>
    </w:rPr>
  </w:style>
  <w:style w:type="character" w:customStyle="1" w:styleId="EncabezadoCar">
    <w:name w:val="Encabezado Car"/>
    <w:link w:val="Encabezado"/>
    <w:uiPriority w:val="99"/>
    <w:rsid w:val="00ED12EE"/>
    <w:rPr>
      <w:rFonts w:ascii="Arial" w:hAnsi="Arial"/>
      <w:snapToGrid w:val="0"/>
      <w:sz w:val="22"/>
      <w:lang w:val="es-ES" w:eastAsia="es-ES"/>
    </w:rPr>
  </w:style>
  <w:style w:type="paragraph" w:customStyle="1" w:styleId="Text">
    <w:name w:val="Text"/>
    <w:basedOn w:val="Normal"/>
    <w:rsid w:val="00856718"/>
    <w:pPr>
      <w:widowControl/>
      <w:spacing w:after="100"/>
    </w:pPr>
    <w:rPr>
      <w:snapToGrid/>
      <w:lang w:val="en-US" w:eastAsia="en-US"/>
    </w:rPr>
  </w:style>
  <w:style w:type="paragraph" w:styleId="Prrafodelista">
    <w:name w:val="List Paragraph"/>
    <w:basedOn w:val="Normal"/>
    <w:uiPriority w:val="34"/>
    <w:qFormat/>
    <w:rsid w:val="00621D36"/>
    <w:pPr>
      <w:ind w:left="720"/>
      <w:contextualSpacing/>
    </w:pPr>
  </w:style>
  <w:style w:type="paragraph" w:customStyle="1" w:styleId="Tehtvnkuvaus">
    <w:name w:val="Tehtävän kuvaus"/>
    <w:basedOn w:val="Normal"/>
    <w:rsid w:val="0039146A"/>
    <w:pPr>
      <w:widowControl/>
      <w:overflowPunct w:val="0"/>
      <w:autoSpaceDE w:val="0"/>
      <w:autoSpaceDN w:val="0"/>
      <w:adjustRightInd w:val="0"/>
      <w:ind w:left="3888"/>
      <w:textAlignment w:val="baseline"/>
    </w:pPr>
    <w:rPr>
      <w:snapToGrid/>
      <w:sz w:val="24"/>
      <w:lang w:val="en-US" w:eastAsia="en-US"/>
    </w:rPr>
  </w:style>
  <w:style w:type="paragraph" w:customStyle="1" w:styleId="Sisennys">
    <w:name w:val="Sisennys"/>
    <w:basedOn w:val="Normal"/>
    <w:rsid w:val="0039146A"/>
    <w:pPr>
      <w:widowControl/>
      <w:overflowPunct w:val="0"/>
      <w:autoSpaceDE w:val="0"/>
      <w:autoSpaceDN w:val="0"/>
      <w:adjustRightInd w:val="0"/>
      <w:ind w:left="2592"/>
      <w:textAlignment w:val="baseline"/>
    </w:pPr>
    <w:rPr>
      <w:snapToGrid/>
      <w:sz w:val="24"/>
      <w:lang w:val="en-US" w:eastAsia="en-US"/>
    </w:rPr>
  </w:style>
  <w:style w:type="paragraph" w:customStyle="1" w:styleId="DefaultText">
    <w:name w:val="Default Text"/>
    <w:basedOn w:val="Normal"/>
    <w:rsid w:val="0039146A"/>
    <w:pPr>
      <w:widowControl/>
      <w:overflowPunct w:val="0"/>
      <w:autoSpaceDE w:val="0"/>
      <w:autoSpaceDN w:val="0"/>
      <w:adjustRightInd w:val="0"/>
      <w:textAlignment w:val="baseline"/>
    </w:pPr>
    <w:rPr>
      <w:snapToGrid/>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07F"/>
    <w:pPr>
      <w:widowControl w:val="0"/>
    </w:pPr>
    <w:rPr>
      <w:rFonts w:ascii="Arial" w:hAnsi="Arial"/>
      <w:snapToGrid w:val="0"/>
      <w:sz w:val="22"/>
      <w:lang w:val="es-ES" w:eastAsia="es-ES"/>
    </w:rPr>
  </w:style>
  <w:style w:type="paragraph" w:styleId="Ttulo1">
    <w:name w:val="heading 1"/>
    <w:basedOn w:val="Normal"/>
    <w:next w:val="Normal"/>
    <w:qFormat/>
    <w:pPr>
      <w:keepNext/>
      <w:keepLines/>
      <w:tabs>
        <w:tab w:val="left" w:pos="0"/>
        <w:tab w:val="left" w:pos="5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0"/>
    </w:pPr>
    <w:rPr>
      <w:spacing w:val="-2"/>
    </w:rPr>
  </w:style>
  <w:style w:type="paragraph" w:styleId="Ttulo2">
    <w:name w:val="heading 2"/>
    <w:basedOn w:val="Normal"/>
    <w:next w:val="Normal"/>
    <w:qFormat/>
    <w:pPr>
      <w:tabs>
        <w:tab w:val="left" w:pos="0"/>
        <w:tab w:val="left" w:pos="56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1"/>
    </w:pPr>
    <w:rPr>
      <w:spacing w:val="-2"/>
    </w:rPr>
  </w:style>
  <w:style w:type="paragraph" w:styleId="Ttulo3">
    <w:name w:val="heading 3"/>
    <w:basedOn w:val="Normal"/>
    <w:next w:val="Normal"/>
    <w:qFormat/>
    <w:pPr>
      <w:tabs>
        <w:tab w:val="left" w:pos="0"/>
        <w:tab w:val="left" w:pos="1134"/>
        <w:tab w:val="left" w:pos="1842"/>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both"/>
      <w:outlineLvl w:val="2"/>
    </w:pPr>
    <w:rPr>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0"/>
        <w:tab w:val="left" w:pos="360"/>
        <w:tab w:val="left" w:pos="840"/>
        <w:tab w:val="left" w:pos="1440"/>
        <w:tab w:val="left" w:pos="1920"/>
        <w:tab w:val="left" w:pos="2400"/>
        <w:tab w:val="left" w:pos="3120"/>
        <w:tab w:val="left" w:pos="3720"/>
        <w:tab w:val="left" w:pos="4320"/>
      </w:tabs>
      <w:suppressAutoHyphens/>
      <w:ind w:left="360" w:hanging="360"/>
      <w:jc w:val="both"/>
    </w:pPr>
    <w:rPr>
      <w:spacing w:val="-2"/>
      <w:lang w:val="en-US"/>
    </w:rPr>
  </w:style>
  <w:style w:type="paragraph" w:styleId="Encabezado">
    <w:name w:val="header"/>
    <w:basedOn w:val="Normal"/>
    <w:link w:val="EncabezadoCar"/>
    <w:uiPriority w:val="99"/>
    <w:pPr>
      <w:tabs>
        <w:tab w:val="center" w:pos="4252"/>
        <w:tab w:val="right" w:pos="8504"/>
      </w:tabs>
    </w:pPr>
  </w:style>
  <w:style w:type="paragraph" w:customStyle="1" w:styleId="texto">
    <w:name w:val="texto"/>
    <w:basedOn w:val="Normal"/>
    <w:link w:val="textoCar"/>
    <w:rsid w:val="00545138"/>
    <w:pPr>
      <w:widowControl/>
      <w:tabs>
        <w:tab w:val="left" w:pos="426"/>
        <w:tab w:val="left" w:pos="1418"/>
        <w:tab w:val="left" w:pos="2268"/>
        <w:tab w:val="left" w:pos="3119"/>
        <w:tab w:val="left" w:pos="4536"/>
      </w:tabs>
      <w:suppressAutoHyphens/>
      <w:ind w:left="425" w:hanging="425"/>
      <w:jc w:val="both"/>
    </w:pPr>
    <w:rPr>
      <w:spacing w:val="-2"/>
      <w:lang w:val="en-US"/>
    </w:r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Nmerodepgina">
    <w:name w:val="page number"/>
    <w:basedOn w:val="Fuentedeprrafopredeter"/>
  </w:style>
  <w:style w:type="table" w:styleId="Tablaconcuadrcula">
    <w:name w:val="Table Grid"/>
    <w:basedOn w:val="Tablanormal"/>
    <w:rsid w:val="00C05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B4D56"/>
    <w:rPr>
      <w:rFonts w:ascii="Tahoma" w:hAnsi="Tahoma" w:cs="Tahoma"/>
      <w:sz w:val="16"/>
      <w:szCs w:val="16"/>
    </w:rPr>
  </w:style>
  <w:style w:type="paragraph" w:customStyle="1" w:styleId="Estilotexto10ptAntes3ptoDespus3pto">
    <w:name w:val="Estilo texto + 10 pt Antes:  3 pto Después:  3 pto"/>
    <w:basedOn w:val="texto"/>
    <w:rsid w:val="00984AA5"/>
    <w:pPr>
      <w:spacing w:after="60"/>
    </w:pPr>
    <w:rPr>
      <w:sz w:val="20"/>
    </w:rPr>
  </w:style>
  <w:style w:type="paragraph" w:customStyle="1" w:styleId="Estilotexto10ptAntes3ptoDespus3pto1">
    <w:name w:val="Estilo texto + 10 pt Antes:  3 pto Después:  3 pto1"/>
    <w:basedOn w:val="texto"/>
    <w:rsid w:val="00984AA5"/>
    <w:pPr>
      <w:numPr>
        <w:numId w:val="5"/>
      </w:numPr>
      <w:spacing w:after="60"/>
      <w:ind w:left="714" w:hanging="357"/>
    </w:pPr>
    <w:rPr>
      <w:sz w:val="20"/>
    </w:rPr>
  </w:style>
  <w:style w:type="paragraph" w:customStyle="1" w:styleId="Tabula01">
    <w:name w:val="Tabula01"/>
    <w:basedOn w:val="texto"/>
    <w:link w:val="Tabula01Car"/>
    <w:rsid w:val="00212EED"/>
    <w:pPr>
      <w:numPr>
        <w:numId w:val="6"/>
      </w:numPr>
      <w:tabs>
        <w:tab w:val="clear" w:pos="426"/>
        <w:tab w:val="left" w:pos="851"/>
      </w:tabs>
      <w:spacing w:after="60"/>
      <w:ind w:left="782" w:hanging="357"/>
    </w:pPr>
    <w:rPr>
      <w:sz w:val="20"/>
      <w:lang w:val="es-CL"/>
    </w:rPr>
  </w:style>
  <w:style w:type="paragraph" w:customStyle="1" w:styleId="Taabula02">
    <w:name w:val="Taabula02"/>
    <w:basedOn w:val="texto"/>
    <w:rsid w:val="00212EED"/>
    <w:pPr>
      <w:spacing w:before="60" w:after="60"/>
    </w:pPr>
    <w:rPr>
      <w:rFonts w:cs="Arial"/>
      <w:sz w:val="20"/>
      <w:lang w:val="es-CL"/>
    </w:rPr>
  </w:style>
  <w:style w:type="paragraph" w:customStyle="1" w:styleId="Tabula02">
    <w:name w:val="Tabula02"/>
    <w:basedOn w:val="texto"/>
    <w:rsid w:val="00212EED"/>
    <w:pPr>
      <w:spacing w:before="60"/>
    </w:pPr>
    <w:rPr>
      <w:rFonts w:cs="Arial"/>
      <w:sz w:val="20"/>
      <w:lang w:val="es-CL"/>
    </w:rPr>
  </w:style>
  <w:style w:type="character" w:customStyle="1" w:styleId="textoCar">
    <w:name w:val="texto Car"/>
    <w:link w:val="texto"/>
    <w:rsid w:val="009A26B4"/>
    <w:rPr>
      <w:rFonts w:ascii="Arial" w:hAnsi="Arial"/>
      <w:snapToGrid w:val="0"/>
      <w:spacing w:val="-2"/>
      <w:sz w:val="22"/>
      <w:lang w:val="en-US" w:eastAsia="es-ES" w:bidi="ar-SA"/>
    </w:rPr>
  </w:style>
  <w:style w:type="character" w:customStyle="1" w:styleId="Tabula01Car">
    <w:name w:val="Tabula01 Car"/>
    <w:link w:val="Tabula01"/>
    <w:rsid w:val="009A26B4"/>
    <w:rPr>
      <w:rFonts w:ascii="Arial" w:hAnsi="Arial"/>
      <w:snapToGrid w:val="0"/>
      <w:spacing w:val="-2"/>
      <w:sz w:val="22"/>
      <w:lang w:val="es-CL" w:eastAsia="es-ES" w:bidi="ar-SA"/>
    </w:rPr>
  </w:style>
  <w:style w:type="character" w:customStyle="1" w:styleId="EncabezadoCar">
    <w:name w:val="Encabezado Car"/>
    <w:link w:val="Encabezado"/>
    <w:uiPriority w:val="99"/>
    <w:rsid w:val="00ED12EE"/>
    <w:rPr>
      <w:rFonts w:ascii="Arial" w:hAnsi="Arial"/>
      <w:snapToGrid w:val="0"/>
      <w:sz w:val="22"/>
      <w:lang w:val="es-ES" w:eastAsia="es-ES"/>
    </w:rPr>
  </w:style>
  <w:style w:type="paragraph" w:customStyle="1" w:styleId="Text">
    <w:name w:val="Text"/>
    <w:basedOn w:val="Normal"/>
    <w:rsid w:val="00856718"/>
    <w:pPr>
      <w:widowControl/>
      <w:spacing w:after="100"/>
    </w:pPr>
    <w:rPr>
      <w:snapToGrid/>
      <w:lang w:val="en-US" w:eastAsia="en-US"/>
    </w:rPr>
  </w:style>
  <w:style w:type="paragraph" w:styleId="Prrafodelista">
    <w:name w:val="List Paragraph"/>
    <w:basedOn w:val="Normal"/>
    <w:uiPriority w:val="34"/>
    <w:qFormat/>
    <w:rsid w:val="00621D36"/>
    <w:pPr>
      <w:ind w:left="720"/>
      <w:contextualSpacing/>
    </w:pPr>
  </w:style>
  <w:style w:type="paragraph" w:customStyle="1" w:styleId="Tehtvnkuvaus">
    <w:name w:val="Tehtävän kuvaus"/>
    <w:basedOn w:val="Normal"/>
    <w:rsid w:val="0039146A"/>
    <w:pPr>
      <w:widowControl/>
      <w:overflowPunct w:val="0"/>
      <w:autoSpaceDE w:val="0"/>
      <w:autoSpaceDN w:val="0"/>
      <w:adjustRightInd w:val="0"/>
      <w:ind w:left="3888"/>
      <w:textAlignment w:val="baseline"/>
    </w:pPr>
    <w:rPr>
      <w:snapToGrid/>
      <w:sz w:val="24"/>
      <w:lang w:val="en-US" w:eastAsia="en-US"/>
    </w:rPr>
  </w:style>
  <w:style w:type="paragraph" w:customStyle="1" w:styleId="Sisennys">
    <w:name w:val="Sisennys"/>
    <w:basedOn w:val="Normal"/>
    <w:rsid w:val="0039146A"/>
    <w:pPr>
      <w:widowControl/>
      <w:overflowPunct w:val="0"/>
      <w:autoSpaceDE w:val="0"/>
      <w:autoSpaceDN w:val="0"/>
      <w:adjustRightInd w:val="0"/>
      <w:ind w:left="2592"/>
      <w:textAlignment w:val="baseline"/>
    </w:pPr>
    <w:rPr>
      <w:snapToGrid/>
      <w:sz w:val="24"/>
      <w:lang w:val="en-US" w:eastAsia="en-US"/>
    </w:rPr>
  </w:style>
  <w:style w:type="paragraph" w:customStyle="1" w:styleId="DefaultText">
    <w:name w:val="Default Text"/>
    <w:basedOn w:val="Normal"/>
    <w:rsid w:val="0039146A"/>
    <w:pPr>
      <w:widowControl/>
      <w:overflowPunct w:val="0"/>
      <w:autoSpaceDE w:val="0"/>
      <w:autoSpaceDN w:val="0"/>
      <w:adjustRightInd w:val="0"/>
      <w:textAlignment w:val="baseline"/>
    </w:pPr>
    <w:rPr>
      <w:snapToGrid/>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drigo.millan@mi.c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8ACB-1DAB-40B0-AF80-A7D97DB9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NOMBRE</vt:lpstr>
    </vt:vector>
  </TitlesOfParts>
  <Company/>
  <LinksUpToDate>false</LinksUpToDate>
  <CharactersWithSpaces>8599</CharactersWithSpaces>
  <SharedDoc>false</SharedDoc>
  <HLinks>
    <vt:vector size="6" baseType="variant">
      <vt:variant>
        <vt:i4>5767222</vt:i4>
      </vt:variant>
      <vt:variant>
        <vt:i4>0</vt:i4>
      </vt:variant>
      <vt:variant>
        <vt:i4>0</vt:i4>
      </vt:variant>
      <vt:variant>
        <vt:i4>5</vt:i4>
      </vt:variant>
      <vt:variant>
        <vt:lpwstr>mailto:rodrigo.millan@mi.cl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dc:title>
  <dc:creator>R.Millán</dc:creator>
  <cp:lastModifiedBy>Rodrigo</cp:lastModifiedBy>
  <cp:revision>8</cp:revision>
  <cp:lastPrinted>2015-11-06T12:44:00Z</cp:lastPrinted>
  <dcterms:created xsi:type="dcterms:W3CDTF">2015-11-02T13:16:00Z</dcterms:created>
  <dcterms:modified xsi:type="dcterms:W3CDTF">2015-11-06T12:45:00Z</dcterms:modified>
</cp:coreProperties>
</file>